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Heading1"/>
        <w:spacing w:line="285" w:lineRule="auto"/>
        <w:ind w:left="661"/>
      </w:pPr>
      <w:r>
        <w:drawing>
          <wp:anchor simplePos="0" relativeHeight="251658240" behindDoc="0" locked="0" layoutInCell="1" allowOverlap="1">
            <wp:simplePos x="0" y="0"/>
            <wp:positionH relativeFrom="page">
              <wp:posOffset>10934700</wp:posOffset>
            </wp:positionH>
            <wp:positionV relativeFrom="topMargin">
              <wp:posOffset>10452100</wp:posOffset>
            </wp:positionV>
            <wp:extent cx="330200" cy="279400"/>
            <wp:wrapNone/>
            <wp:docPr id="1000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56799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t>2019-2020 学年初三上学期期末模拟考试</w:t>
      </w:r>
      <w:r>
        <w:rPr>
          <w:w w:val="105"/>
        </w:rPr>
        <w:t>物理试卷</w:t>
      </w:r>
    </w:p>
    <w:p>
      <w:pPr>
        <w:pStyle w:val="BodyText"/>
        <w:spacing w:line="242" w:lineRule="exact"/>
        <w:ind w:left="655" w:right="653"/>
        <w:jc w:val="center"/>
        <w:rPr>
          <w:rFonts w:ascii="华文楷体" w:eastAsia="华文楷体" w:hint="eastAsia"/>
        </w:rPr>
      </w:pPr>
      <w:r>
        <w:rPr>
          <w:rFonts w:ascii="华文楷体" w:eastAsia="华文楷体" w:hint="eastAsia"/>
        </w:rPr>
        <w:t>（本试卷共 100 分  时间 90 分钟）</w:t>
      </w:r>
    </w:p>
    <w:p>
      <w:pPr>
        <w:pStyle w:val="BodyText"/>
        <w:spacing w:before="11" w:line="194" w:lineRule="auto"/>
        <w:ind w:left="220" w:right="215"/>
        <w:rPr>
          <w:rFonts w:ascii="Microsoft JhengHei" w:eastAsia="Microsoft JhengHei" w:hint="eastAsia"/>
        </w:rPr>
      </w:pPr>
      <w:r>
        <w:rPr>
          <w:rFonts w:ascii="Microsoft JhengHei" w:eastAsia="Microsoft JhengHei" w:hint="eastAsia"/>
          <w:b/>
        </w:rPr>
        <w:t>一、单选题</w:t>
      </w:r>
      <w:r>
        <w:rPr>
          <w:rFonts w:ascii="Microsoft JhengHei" w:eastAsia="Microsoft JhengHei" w:hint="eastAsia"/>
        </w:rPr>
        <w:t>（本题共 10 小题，每小题 3 分，共 30 分，每小题的四个选项中只有一个选项符合题目要求）</w:t>
      </w:r>
    </w:p>
    <w:p>
      <w:pPr>
        <w:pStyle w:val="ListParagraph"/>
        <w:numPr>
          <w:ilvl w:val="0"/>
          <w:numId w:val="1"/>
        </w:numPr>
        <w:tabs>
          <w:tab w:val="left" w:pos="536"/>
          <w:tab w:val="left" w:pos="4525"/>
        </w:tabs>
        <w:spacing w:before="136" w:after="0" w:line="240" w:lineRule="auto"/>
        <w:ind w:left="535" w:right="0" w:hanging="316"/>
        <w:jc w:val="left"/>
        <w:rPr>
          <w:sz w:val="21"/>
        </w:rPr>
      </w:pPr>
      <w:r>
        <w:rPr>
          <w:sz w:val="21"/>
        </w:rPr>
        <w:t>下列四种情境中，人对物体做功的是（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BodyText"/>
        <w:tabs>
          <w:tab w:val="left" w:pos="4619"/>
        </w:tabs>
        <w:spacing w:before="142"/>
        <w:ind w:left="493"/>
      </w:pPr>
      <w:r>
        <w:rPr>
          <w:rFonts w:ascii="Times New Roman" w:eastAsia="Times New Roman"/>
          <w:spacing w:val="-1"/>
          <w:w w:val="95"/>
        </w:rPr>
        <w:t>A</w:t>
      </w:r>
      <w:r>
        <w:rPr>
          <w:spacing w:val="-1"/>
          <w:w w:val="95"/>
        </w:rPr>
        <w:t>．</w:t>
      </w:r>
      <w:r>
        <w:rPr>
          <w:spacing w:val="-39"/>
          <w:w w:val="95"/>
        </w:rPr>
        <w:t xml:space="preserve"> </w:t>
      </w:r>
      <w:r>
        <w:rPr>
          <w:spacing w:val="-1"/>
          <w:w w:val="99"/>
          <w:position w:val="1"/>
        </w:rPr>
        <w:drawing>
          <wp:inline distT="0" distB="0" distL="0" distR="0">
            <wp:extent cx="333375" cy="108648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321908" name="image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756" cy="1086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18"/>
          <w:w w:val="99"/>
        </w:rPr>
        <w:t xml:space="preserve"> </w:t>
      </w:r>
      <w:r>
        <w:t>背着书包站立</w:t>
      </w:r>
      <w:r>
        <w:tab/>
      </w:r>
      <w:r>
        <w:rPr>
          <w:rFonts w:ascii="Times New Roman" w:eastAsia="Times New Roman"/>
          <w:w w:val="95"/>
        </w:rPr>
        <w:t>B</w:t>
      </w:r>
      <w:r>
        <w:rPr>
          <w:w w:val="95"/>
        </w:rPr>
        <w:t>．</w:t>
      </w:r>
      <w:r>
        <w:rPr>
          <w:spacing w:val="-38"/>
          <w:w w:val="95"/>
        </w:rPr>
        <w:t xml:space="preserve"> </w:t>
      </w:r>
      <w:r>
        <w:rPr>
          <w:spacing w:val="-1"/>
          <w:w w:val="99"/>
          <w:position w:val="1"/>
        </w:rPr>
        <w:drawing>
          <wp:inline distT="0" distB="0" distL="0" distR="0">
            <wp:extent cx="819785" cy="885190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3316937" name="image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912" cy="885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23"/>
          <w:w w:val="99"/>
        </w:rPr>
        <w:t xml:space="preserve"> </w:t>
      </w:r>
      <w:r>
        <w:t>举着杠铃原地不动</w:t>
      </w:r>
    </w:p>
    <w:p>
      <w:pPr>
        <w:pStyle w:val="BodyText"/>
        <w:tabs>
          <w:tab w:val="left" w:pos="6387"/>
        </w:tabs>
        <w:spacing w:before="78"/>
        <w:ind w:left="493"/>
      </w:pPr>
      <w:r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3839845</wp:posOffset>
            </wp:positionH>
            <wp:positionV relativeFrom="paragraph">
              <wp:posOffset>430530</wp:posOffset>
            </wp:positionV>
            <wp:extent cx="1219200" cy="647700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570511" name="image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w w:val="95"/>
        </w:rPr>
        <w:t>C</w:t>
      </w:r>
      <w:r>
        <w:rPr>
          <w:w w:val="95"/>
        </w:rPr>
        <w:t>．</w:t>
      </w:r>
      <w:r>
        <w:rPr>
          <w:spacing w:val="-39"/>
          <w:w w:val="95"/>
        </w:rPr>
        <w:t xml:space="preserve"> </w:t>
      </w:r>
      <w:r>
        <w:rPr>
          <w:spacing w:val="2"/>
          <w:w w:val="99"/>
          <w:position w:val="1"/>
        </w:rPr>
        <w:drawing>
          <wp:inline distT="0" distB="0" distL="0" distR="0">
            <wp:extent cx="828675" cy="1037590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144345" name="image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9056" cy="1037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将地上物体往上叠放</w:t>
      </w:r>
      <w:r>
        <w:rPr>
          <w:spacing w:val="-6"/>
        </w:rPr>
        <w:t xml:space="preserve"> </w:t>
      </w:r>
      <w:r>
        <w:rPr>
          <w:rFonts w:ascii="Times New Roman" w:eastAsia="Times New Roman"/>
        </w:rPr>
        <w:t>D</w:t>
      </w:r>
      <w:r>
        <w:t>．</w:t>
      </w:r>
      <w:r>
        <w:tab/>
      </w:r>
      <w:r>
        <w:t>用力推车，但没有推动</w:t>
      </w:r>
    </w:p>
    <w:p>
      <w:pPr>
        <w:pStyle w:val="ListParagraph"/>
        <w:numPr>
          <w:ilvl w:val="0"/>
          <w:numId w:val="1"/>
        </w:numPr>
        <w:tabs>
          <w:tab w:val="left" w:pos="537"/>
          <w:tab w:val="left" w:pos="7779"/>
        </w:tabs>
        <w:spacing w:before="196" w:after="0" w:line="410" w:lineRule="auto"/>
        <w:ind w:left="220" w:right="220" w:firstLine="0"/>
        <w:jc w:val="left"/>
        <w:rPr>
          <w:sz w:val="21"/>
        </w:rPr>
      </w:pPr>
      <w:r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1316355</wp:posOffset>
            </wp:positionH>
            <wp:positionV relativeFrom="paragraph">
              <wp:posOffset>850265</wp:posOffset>
            </wp:positionV>
            <wp:extent cx="1067435" cy="1333500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831847" name="image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7171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如图所示，用相同的滑轮组成甲、乙两个滑轮组，分别将同一物体在相同时间内匀速提升相同高度，若不计绳重和摩擦，比较甲、乙两滑轮组，下列说法正确的是（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5"/>
        <w:rPr>
          <w:sz w:val="41"/>
        </w:rPr>
      </w:pPr>
    </w:p>
    <w:p>
      <w:pPr>
        <w:pStyle w:val="BodyText"/>
        <w:tabs>
          <w:tab w:val="left" w:pos="4619"/>
        </w:tabs>
        <w:spacing w:before="1"/>
        <w:ind w:left="493"/>
      </w:pPr>
      <w:r>
        <w:rPr>
          <w:rFonts w:ascii="Times New Roman" w:eastAsia="Times New Roman"/>
        </w:rPr>
        <w:t>A</w:t>
      </w:r>
      <w:r>
        <w:t>．甲的拉力小</w:t>
      </w:r>
      <w:r>
        <w:tab/>
      </w:r>
      <w:r>
        <w:rPr>
          <w:rFonts w:ascii="Times New Roman" w:eastAsia="Times New Roman"/>
        </w:rPr>
        <w:t>B</w:t>
      </w:r>
      <w:r>
        <w:t>．乙的额外功少</w:t>
      </w:r>
    </w:p>
    <w:p>
      <w:pPr>
        <w:pStyle w:val="BodyText"/>
        <w:spacing w:before="14"/>
        <w:rPr>
          <w:sz w:val="14"/>
        </w:rPr>
      </w:pPr>
    </w:p>
    <w:p>
      <w:pPr>
        <w:pStyle w:val="BodyText"/>
        <w:tabs>
          <w:tab w:val="left" w:pos="4619"/>
          <w:tab w:val="left" w:pos="5154"/>
        </w:tabs>
        <w:spacing w:line="410" w:lineRule="auto"/>
        <w:ind w:left="220" w:right="1875" w:firstLine="273"/>
      </w:pPr>
      <w:r>
        <w:rPr>
          <w:rFonts w:ascii="Times New Roman" w:eastAsia="Times New Roman"/>
        </w:rPr>
        <w:t>C</w:t>
      </w:r>
      <w:r>
        <w:t>．甲的有用功大</w:t>
      </w:r>
      <w:r>
        <w:tab/>
      </w:r>
      <w:r>
        <w:rPr>
          <w:rFonts w:ascii="Times New Roman" w:eastAsia="Times New Roman"/>
        </w:rPr>
        <w:t>D</w:t>
      </w:r>
      <w:r>
        <w:t>．甲乙的有用功一样</w:t>
      </w:r>
      <w:r>
        <w:rPr>
          <w:spacing w:val="-12"/>
        </w:rPr>
        <w:t>大</w:t>
      </w:r>
      <w:r>
        <w:rPr>
          <w:rFonts w:ascii="Times New Roman" w:eastAsia="Times New Roman"/>
        </w:rPr>
        <w:t>3</w:t>
      </w:r>
      <w:r>
        <w:t>．关于温度、热量和内能，下列说法正确的是（</w:t>
      </w:r>
      <w:r>
        <w:tab/>
      </w:r>
      <w:r>
        <w:t>）</w:t>
      </w:r>
    </w:p>
    <w:p>
      <w:pPr>
        <w:pStyle w:val="ListParagraph"/>
        <w:numPr>
          <w:ilvl w:val="0"/>
          <w:numId w:val="2"/>
        </w:numPr>
        <w:tabs>
          <w:tab w:val="left" w:pos="855"/>
        </w:tabs>
        <w:spacing w:before="0" w:after="0" w:line="363" w:lineRule="exact"/>
        <w:ind w:left="854" w:right="0" w:hanging="362"/>
        <w:jc w:val="left"/>
        <w:rPr>
          <w:sz w:val="21"/>
        </w:rPr>
      </w:pPr>
      <w:r>
        <w:rPr>
          <w:sz w:val="21"/>
        </w:rPr>
        <w:t>物体温度越高，所含的热量越多</w:t>
      </w:r>
    </w:p>
    <w:p>
      <w:pPr>
        <w:pStyle w:val="BodyText"/>
        <w:spacing w:before="15"/>
        <w:rPr>
          <w:sz w:val="14"/>
        </w:rPr>
      </w:pPr>
    </w:p>
    <w:p>
      <w:pPr>
        <w:pStyle w:val="ListParagraph"/>
        <w:numPr>
          <w:ilvl w:val="0"/>
          <w:numId w:val="2"/>
        </w:numPr>
        <w:tabs>
          <w:tab w:val="left" w:pos="843"/>
        </w:tabs>
        <w:spacing w:before="0" w:after="0" w:line="240" w:lineRule="auto"/>
        <w:ind w:left="842" w:right="0" w:hanging="350"/>
        <w:jc w:val="left"/>
        <w:rPr>
          <w:sz w:val="21"/>
        </w:rPr>
      </w:pPr>
      <w:r>
        <w:rPr>
          <w:sz w:val="21"/>
        </w:rPr>
        <w:t>温度高的物体内能一定大，温度低的物体内能一定小</w:t>
      </w:r>
    </w:p>
    <w:p>
      <w:pPr>
        <w:pStyle w:val="BodyText"/>
        <w:spacing w:before="15"/>
        <w:rPr>
          <w:sz w:val="14"/>
        </w:rPr>
      </w:pPr>
    </w:p>
    <w:p>
      <w:pPr>
        <w:pStyle w:val="ListParagraph"/>
        <w:numPr>
          <w:ilvl w:val="0"/>
          <w:numId w:val="2"/>
        </w:numPr>
        <w:tabs>
          <w:tab w:val="left" w:pos="843"/>
        </w:tabs>
        <w:spacing w:before="0" w:after="0" w:line="240" w:lineRule="auto"/>
        <w:ind w:left="842" w:right="0" w:hanging="350"/>
        <w:jc w:val="left"/>
        <w:rPr>
          <w:sz w:val="21"/>
        </w:rPr>
      </w:pPr>
      <w:r>
        <w:rPr>
          <w:sz w:val="21"/>
        </w:rPr>
        <w:t>物体的内能与温度有关，只要温度不变，物体的内能就一定不变</w:t>
      </w:r>
    </w:p>
    <w:p>
      <w:pPr>
        <w:spacing w:after="0" w:line="240" w:lineRule="auto"/>
        <w:jc w:val="left"/>
        <w:rPr>
          <w:sz w:val="21"/>
        </w:rPr>
        <w:sectPr>
          <w:footerReference w:type="default" r:id="rId11"/>
          <w:type w:val="continuous"/>
          <w:pgSz w:w="11910" w:h="16840"/>
          <w:pgMar w:top="1440" w:right="1580" w:bottom="800" w:left="1580" w:header="720" w:footer="616" w:gutter="0"/>
          <w:pgNumType w:start="1"/>
          <w:cols w:space="708"/>
        </w:sectPr>
      </w:pPr>
    </w:p>
    <w:p>
      <w:pPr>
        <w:pStyle w:val="ListParagraph"/>
        <w:numPr>
          <w:ilvl w:val="0"/>
          <w:numId w:val="2"/>
        </w:numPr>
        <w:tabs>
          <w:tab w:val="left" w:pos="855"/>
        </w:tabs>
        <w:spacing w:before="57" w:after="0" w:line="240" w:lineRule="auto"/>
        <w:ind w:left="854" w:right="0" w:hanging="362"/>
        <w:jc w:val="left"/>
        <w:rPr>
          <w:sz w:val="21"/>
        </w:rPr>
      </w:pPr>
      <w:r>
        <w:rPr>
          <w:sz w:val="21"/>
        </w:rPr>
        <w:t>热传递过程中，能量也可能是从内能小的物体传递给内能大的物体</w:t>
      </w:r>
    </w:p>
    <w:p>
      <w:pPr>
        <w:pStyle w:val="BodyText"/>
        <w:spacing w:before="13"/>
        <w:rPr>
          <w:sz w:val="41"/>
        </w:rPr>
      </w:pPr>
    </w:p>
    <w:p>
      <w:pPr>
        <w:pStyle w:val="ListParagraph"/>
        <w:numPr>
          <w:ilvl w:val="0"/>
          <w:numId w:val="3"/>
        </w:numPr>
        <w:tabs>
          <w:tab w:val="left" w:pos="536"/>
          <w:tab w:val="left" w:pos="5994"/>
        </w:tabs>
        <w:spacing w:before="0" w:after="0" w:line="240" w:lineRule="auto"/>
        <w:ind w:left="535" w:right="0" w:hanging="316"/>
        <w:jc w:val="left"/>
        <w:rPr>
          <w:sz w:val="21"/>
        </w:rPr>
      </w:pPr>
      <w:r>
        <w:rPr>
          <w:sz w:val="21"/>
        </w:rPr>
        <w:t>在下列实例中，用热传递的方式来改变物体内能的是（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BodyText"/>
        <w:spacing w:before="15"/>
        <w:rPr>
          <w:sz w:val="14"/>
        </w:rPr>
      </w:pPr>
    </w:p>
    <w:p>
      <w:pPr>
        <w:pStyle w:val="ListParagraph"/>
        <w:numPr>
          <w:ilvl w:val="1"/>
          <w:numId w:val="3"/>
        </w:numPr>
        <w:tabs>
          <w:tab w:val="left" w:pos="855"/>
        </w:tabs>
        <w:spacing w:before="0" w:after="0" w:line="240" w:lineRule="auto"/>
        <w:ind w:left="854" w:right="0" w:hanging="362"/>
        <w:jc w:val="left"/>
        <w:rPr>
          <w:sz w:val="21"/>
        </w:rPr>
      </w:pPr>
      <w:r>
        <w:rPr>
          <w:sz w:val="21"/>
        </w:rPr>
        <w:t>用砂轮磨菜刀，菜刀的温度升高</w:t>
      </w:r>
    </w:p>
    <w:p>
      <w:pPr>
        <w:pStyle w:val="BodyText"/>
        <w:spacing w:before="14"/>
        <w:rPr>
          <w:sz w:val="14"/>
        </w:rPr>
      </w:pPr>
    </w:p>
    <w:p>
      <w:pPr>
        <w:pStyle w:val="ListParagraph"/>
        <w:numPr>
          <w:ilvl w:val="1"/>
          <w:numId w:val="3"/>
        </w:numPr>
        <w:tabs>
          <w:tab w:val="left" w:pos="843"/>
        </w:tabs>
        <w:spacing w:before="1" w:after="0" w:line="410" w:lineRule="auto"/>
        <w:ind w:left="493" w:right="4542" w:firstLine="0"/>
        <w:jc w:val="left"/>
        <w:rPr>
          <w:sz w:val="21"/>
        </w:rPr>
      </w:pPr>
      <w:r>
        <w:rPr>
          <w:sz w:val="21"/>
        </w:rPr>
        <w:t>将冰块放入饮料中，饮料的温度降低</w:t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．用锯锯木头，锯条发热</w:t>
      </w:r>
    </w:p>
    <w:p>
      <w:pPr>
        <w:pStyle w:val="BodyText"/>
        <w:tabs>
          <w:tab w:val="left" w:pos="4105"/>
        </w:tabs>
        <w:spacing w:line="410" w:lineRule="auto"/>
        <w:ind w:left="220" w:right="4321" w:firstLine="273"/>
      </w:pPr>
      <w:r>
        <w:rPr>
          <w:rFonts w:ascii="Times New Roman" w:eastAsia="Times New Roman"/>
          <w:w w:val="95"/>
        </w:rPr>
        <w:t>D</w:t>
      </w:r>
      <w:r>
        <w:rPr>
          <w:w w:val="95"/>
        </w:rPr>
        <w:t>．寒冷的冬天，双手互搓，手的温度升高</w:t>
      </w:r>
      <w:r>
        <w:rPr>
          <w:rFonts w:ascii="Times New Roman" w:eastAsia="Times New Roman"/>
        </w:rPr>
        <w:t>5</w:t>
      </w:r>
      <w:r>
        <w:t>．下列数据中最接近实际情况的是（</w:t>
      </w:r>
      <w:r>
        <w:tab/>
      </w:r>
      <w:r>
        <w:t>）</w:t>
      </w:r>
    </w:p>
    <w:p>
      <w:pPr>
        <w:pStyle w:val="BodyText"/>
        <w:spacing w:line="410" w:lineRule="auto"/>
        <w:ind w:left="493" w:right="3583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A</w:t>
      </w:r>
      <w:r>
        <w:t xml:space="preserve">．电冰箱正常工作一天消耗的电能约为 </w:t>
      </w:r>
      <w:r>
        <w:rPr>
          <w:rFonts w:ascii="Times New Roman" w:eastAsia="Times New Roman" w:hAnsi="Times New Roman"/>
        </w:rPr>
        <w:t>0.5kW</w:t>
      </w:r>
      <w:r>
        <w:t>•</w:t>
      </w:r>
      <w:r>
        <w:rPr>
          <w:rFonts w:ascii="Times New Roman" w:eastAsia="Times New Roman" w:hAnsi="Times New Roman"/>
        </w:rPr>
        <w:t>h B</w:t>
      </w:r>
      <w:r>
        <w:t xml:space="preserve">．考场内一盏日光灯正常发光时的电流约为 </w:t>
      </w:r>
      <w:r>
        <w:rPr>
          <w:rFonts w:ascii="Times New Roman" w:eastAsia="Times New Roman" w:hAnsi="Times New Roman"/>
        </w:rPr>
        <w:t>2A C</w:t>
      </w:r>
      <w:r>
        <w:t xml:space="preserve">．一个中学生从一楼到三楼所做的功约为 </w:t>
      </w:r>
      <w:r>
        <w:rPr>
          <w:rFonts w:ascii="Times New Roman" w:eastAsia="Times New Roman" w:hAnsi="Times New Roman"/>
        </w:rPr>
        <w:t>300J</w:t>
      </w:r>
    </w:p>
    <w:p>
      <w:pPr>
        <w:pStyle w:val="BodyText"/>
        <w:tabs>
          <w:tab w:val="left" w:pos="4314"/>
        </w:tabs>
        <w:spacing w:line="410" w:lineRule="auto"/>
        <w:ind w:left="220" w:right="3125" w:firstLine="273"/>
      </w:pPr>
      <w:r>
        <w:rPr>
          <w:rFonts w:ascii="Times New Roman" w:eastAsia="Times New Roman"/>
        </w:rPr>
        <w:t>D</w:t>
      </w:r>
      <w:r>
        <w:t>．把地面上的物理课本捡到桌面所做功的功率为</w:t>
      </w:r>
      <w:r>
        <w:rPr>
          <w:spacing w:val="-17"/>
        </w:rPr>
        <w:t xml:space="preserve"> </w:t>
      </w:r>
      <w:r>
        <w:rPr>
          <w:rFonts w:ascii="Times New Roman" w:eastAsia="Times New Roman"/>
        </w:rPr>
        <w:t>100W 6</w:t>
      </w:r>
      <w:r>
        <w:t>．下列各单位中，不是电功单位的是（</w:t>
      </w:r>
      <w:r>
        <w:tab/>
      </w:r>
      <w:r>
        <w:t>）</w:t>
      </w:r>
    </w:p>
    <w:p>
      <w:pPr>
        <w:pStyle w:val="BodyText"/>
        <w:tabs>
          <w:tab w:val="left" w:pos="2519"/>
          <w:tab w:val="left" w:pos="4619"/>
          <w:tab w:val="left" w:pos="6620"/>
        </w:tabs>
        <w:spacing w:line="363" w:lineRule="exact"/>
        <w:ind w:left="493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A</w:t>
      </w:r>
      <w:r>
        <w:t>．</w:t>
      </w:r>
      <w:r>
        <w:rPr>
          <w:rFonts w:ascii="Times New Roman" w:eastAsia="Times New Roman" w:hAnsi="Times New Roman"/>
        </w:rPr>
        <w:t>kW</w:t>
      </w:r>
      <w:r>
        <w:t>•</w:t>
      </w:r>
      <w:r>
        <w:rPr>
          <w:rFonts w:ascii="Times New Roman" w:eastAsia="Times New Roman" w:hAnsi="Times New Roman"/>
        </w:rPr>
        <w:t>h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>B</w:t>
      </w:r>
      <w:r>
        <w:t>．</w:t>
      </w:r>
      <w:r>
        <w:rPr>
          <w:rFonts w:ascii="Times New Roman" w:eastAsia="Times New Roman" w:hAnsi="Times New Roman"/>
        </w:rPr>
        <w:t>J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>C</w:t>
      </w:r>
      <w:r>
        <w:t>．</w:t>
      </w:r>
      <w:r>
        <w:rPr>
          <w:rFonts w:ascii="Times New Roman" w:eastAsia="Times New Roman" w:hAnsi="Times New Roman"/>
        </w:rPr>
        <w:t>J/S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>D</w:t>
      </w:r>
      <w:r>
        <w:t>．</w:t>
      </w:r>
      <w:r>
        <w:rPr>
          <w:rFonts w:ascii="Times New Roman" w:eastAsia="Times New Roman" w:hAnsi="Times New Roman"/>
        </w:rPr>
        <w:t>VAS</w:t>
      </w:r>
    </w:p>
    <w:p>
      <w:pPr>
        <w:pStyle w:val="ListParagraph"/>
        <w:numPr>
          <w:ilvl w:val="0"/>
          <w:numId w:val="4"/>
        </w:numPr>
        <w:tabs>
          <w:tab w:val="left" w:pos="536"/>
          <w:tab w:val="left" w:pos="6582"/>
        </w:tabs>
        <w:spacing w:before="247" w:after="0" w:line="412" w:lineRule="auto"/>
        <w:ind w:left="493" w:right="215" w:hanging="274"/>
        <w:jc w:val="left"/>
        <w:rPr>
          <w:sz w:val="21"/>
        </w:rPr>
      </w:pPr>
      <w:r>
        <w:drawing>
          <wp:anchor distT="0" distB="0" distL="0" distR="0" simplePos="0" relativeHeight="251668480" behindDoc="1" locked="0" layoutInCell="1" allowOverlap="1">
            <wp:simplePos x="0" y="0"/>
            <wp:positionH relativeFrom="page">
              <wp:posOffset>1316355</wp:posOffset>
            </wp:positionH>
            <wp:positionV relativeFrom="paragraph">
              <wp:posOffset>868045</wp:posOffset>
            </wp:positionV>
            <wp:extent cx="1181100" cy="762635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749253" name="image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7627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2"/>
          <w:sz w:val="21"/>
        </w:rPr>
        <w:t>如图所示是某同学做实验时的电路图</w:t>
      </w:r>
      <w:r>
        <w:rPr>
          <w:spacing w:val="-17"/>
          <w:position w:val="2"/>
          <w:sz w:val="21"/>
        </w:rPr>
        <w:t>，</w:t>
      </w:r>
      <w:r>
        <w:rPr>
          <w:position w:val="2"/>
          <w:sz w:val="21"/>
        </w:rPr>
        <w:t>闭合开关</w:t>
      </w:r>
      <w:r>
        <w:rPr>
          <w:spacing w:val="-14"/>
          <w:position w:val="2"/>
          <w:sz w:val="21"/>
        </w:rPr>
        <w:t xml:space="preserve"> </w:t>
      </w:r>
      <w:r>
        <w:rPr>
          <w:rFonts w:ascii="Times New Roman" w:eastAsia="Times New Roman"/>
          <w:position w:val="2"/>
          <w:sz w:val="21"/>
        </w:rPr>
        <w:t>S</w:t>
      </w:r>
      <w:r>
        <w:rPr>
          <w:rFonts w:ascii="Times New Roman" w:eastAsia="Times New Roman"/>
          <w:spacing w:val="-7"/>
          <w:position w:val="2"/>
          <w:sz w:val="21"/>
        </w:rPr>
        <w:t xml:space="preserve"> </w:t>
      </w:r>
      <w:r>
        <w:rPr>
          <w:position w:val="2"/>
          <w:sz w:val="21"/>
        </w:rPr>
        <w:t>后</w:t>
      </w:r>
      <w:r>
        <w:rPr>
          <w:spacing w:val="-15"/>
          <w:position w:val="2"/>
          <w:sz w:val="21"/>
        </w:rPr>
        <w:t>，</w:t>
      </w:r>
      <w:r>
        <w:rPr>
          <w:position w:val="2"/>
          <w:sz w:val="21"/>
        </w:rPr>
        <w:t>发现灯泡</w:t>
      </w:r>
      <w:r>
        <w:rPr>
          <w:spacing w:val="-13"/>
          <w:position w:val="2"/>
          <w:sz w:val="21"/>
        </w:rPr>
        <w:t xml:space="preserve"> </w:t>
      </w:r>
      <w:r>
        <w:rPr>
          <w:rFonts w:ascii="Times New Roman" w:eastAsia="Times New Roman"/>
          <w:position w:val="2"/>
          <w:sz w:val="21"/>
        </w:rPr>
        <w:t>L</w:t>
      </w:r>
      <w:r>
        <w:rPr>
          <w:rFonts w:ascii="Times New Roman" w:eastAsia="Times New Roman"/>
          <w:position w:val="2"/>
          <w:sz w:val="21"/>
          <w:vertAlign w:val="subscript"/>
        </w:rPr>
        <w:t>1</w:t>
      </w:r>
      <w:r>
        <w:rPr>
          <w:spacing w:val="-15"/>
          <w:position w:val="2"/>
          <w:sz w:val="21"/>
          <w:vertAlign w:val="baseline"/>
        </w:rPr>
        <w:t>、</w:t>
      </w:r>
      <w:r>
        <w:rPr>
          <w:rFonts w:ascii="Times New Roman" w:eastAsia="Times New Roman"/>
          <w:position w:val="2"/>
          <w:sz w:val="21"/>
          <w:vertAlign w:val="baseline"/>
        </w:rPr>
        <w:t>L</w:t>
      </w:r>
      <w:r>
        <w:rPr>
          <w:rFonts w:ascii="Times New Roman" w:eastAsia="Times New Roman"/>
          <w:position w:val="2"/>
          <w:sz w:val="21"/>
          <w:vertAlign w:val="subscript"/>
        </w:rPr>
        <w:t>2</w:t>
      </w:r>
      <w:r>
        <w:rPr>
          <w:rFonts w:ascii="Times New Roman" w:eastAsia="Times New Roman"/>
          <w:spacing w:val="-19"/>
          <w:position w:val="2"/>
          <w:sz w:val="21"/>
          <w:vertAlign w:val="baseline"/>
        </w:rPr>
        <w:t xml:space="preserve"> </w:t>
      </w:r>
      <w:r>
        <w:rPr>
          <w:position w:val="2"/>
          <w:sz w:val="21"/>
          <w:vertAlign w:val="baseline"/>
        </w:rPr>
        <w:t>均不亮</w:t>
      </w:r>
      <w:r>
        <w:rPr>
          <w:spacing w:val="-15"/>
          <w:position w:val="2"/>
          <w:sz w:val="21"/>
          <w:vertAlign w:val="baseline"/>
        </w:rPr>
        <w:t>，</w:t>
      </w:r>
      <w:r>
        <w:rPr>
          <w:position w:val="2"/>
          <w:sz w:val="21"/>
          <w:vertAlign w:val="baseline"/>
        </w:rPr>
        <w:t>电流表</w:t>
      </w:r>
      <w:r>
        <w:rPr>
          <w:sz w:val="21"/>
          <w:vertAlign w:val="baseline"/>
        </w:rPr>
        <w:t>示数为零，电压表示数等于电源电压，则该电路中的故障是（</w:t>
      </w:r>
      <w:r>
        <w:rPr>
          <w:sz w:val="21"/>
          <w:vertAlign w:val="baseline"/>
        </w:rPr>
        <w:tab/>
      </w:r>
      <w:r>
        <w:rPr>
          <w:sz w:val="21"/>
          <w:vertAlign w:val="baseline"/>
        </w:rPr>
        <w:t>）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val="left" w:pos="4619"/>
        </w:tabs>
        <w:ind w:left="493"/>
      </w:pPr>
      <w:r>
        <w:rPr>
          <w:rFonts w:ascii="Times New Roman" w:eastAsia="Times New Roman"/>
          <w:position w:val="2"/>
        </w:rPr>
        <w:t>A</w:t>
      </w:r>
      <w:r>
        <w:rPr>
          <w:position w:val="2"/>
        </w:rPr>
        <w:t>．</w:t>
      </w:r>
      <w:r>
        <w:rPr>
          <w:rFonts w:ascii="Times New Roman" w:eastAsia="Times New Roman"/>
          <w:position w:val="2"/>
        </w:rPr>
        <w:t>b</w:t>
      </w:r>
      <w:r>
        <w:rPr>
          <w:position w:val="2"/>
        </w:rPr>
        <w:t>、</w:t>
      </w:r>
      <w:r>
        <w:rPr>
          <w:rFonts w:ascii="Times New Roman" w:eastAsia="Times New Roman"/>
          <w:position w:val="2"/>
        </w:rPr>
        <w:t>L</w:t>
      </w:r>
      <w:r>
        <w:rPr>
          <w:rFonts w:ascii="Times New Roman" w:eastAsia="Times New Roman"/>
          <w:position w:val="2"/>
          <w:vertAlign w:val="subscript"/>
        </w:rPr>
        <w:t>2</w:t>
      </w:r>
      <w:r>
        <w:rPr>
          <w:position w:val="2"/>
          <w:vertAlign w:val="baseline"/>
        </w:rPr>
        <w:t>、</w:t>
      </w:r>
      <w:r>
        <w:rPr>
          <w:rFonts w:ascii="Times New Roman" w:eastAsia="Times New Roman"/>
          <w:position w:val="2"/>
          <w:vertAlign w:val="baseline"/>
        </w:rPr>
        <w:t>c</w:t>
      </w:r>
      <w:r>
        <w:rPr>
          <w:rFonts w:ascii="Times New Roman" w:eastAsia="Times New Roman"/>
          <w:spacing w:val="-3"/>
          <w:position w:val="2"/>
          <w:vertAlign w:val="baseline"/>
        </w:rPr>
        <w:t xml:space="preserve"> </w:t>
      </w:r>
      <w:r>
        <w:rPr>
          <w:position w:val="2"/>
          <w:vertAlign w:val="baseline"/>
        </w:rPr>
        <w:t>之间开路</w:t>
      </w:r>
      <w:r>
        <w:rPr>
          <w:position w:val="2"/>
          <w:vertAlign w:val="baseline"/>
        </w:rPr>
        <w:tab/>
      </w:r>
      <w:r>
        <w:rPr>
          <w:rFonts w:ascii="Times New Roman" w:eastAsia="Times New Roman"/>
          <w:position w:val="2"/>
          <w:vertAlign w:val="baseline"/>
        </w:rPr>
        <w:t>B</w:t>
      </w:r>
      <w:r>
        <w:rPr>
          <w:position w:val="2"/>
          <w:vertAlign w:val="baseline"/>
        </w:rPr>
        <w:t>．</w:t>
      </w:r>
      <w:r>
        <w:rPr>
          <w:rFonts w:ascii="Times New Roman" w:eastAsia="Times New Roman"/>
          <w:position w:val="2"/>
          <w:vertAlign w:val="baseline"/>
        </w:rPr>
        <w:t>a</w:t>
      </w:r>
      <w:r>
        <w:rPr>
          <w:position w:val="2"/>
          <w:vertAlign w:val="baseline"/>
        </w:rPr>
        <w:t>、</w:t>
      </w:r>
      <w:r>
        <w:rPr>
          <w:rFonts w:ascii="Times New Roman" w:eastAsia="Times New Roman"/>
          <w:position w:val="2"/>
          <w:vertAlign w:val="baseline"/>
        </w:rPr>
        <w:t>L</w:t>
      </w:r>
      <w:r>
        <w:rPr>
          <w:rFonts w:ascii="Times New Roman" w:eastAsia="Times New Roman"/>
          <w:position w:val="2"/>
          <w:vertAlign w:val="subscript"/>
        </w:rPr>
        <w:t>1</w:t>
      </w:r>
      <w:r>
        <w:rPr>
          <w:position w:val="2"/>
          <w:vertAlign w:val="baseline"/>
        </w:rPr>
        <w:t>、</w:t>
      </w:r>
      <w:r>
        <w:rPr>
          <w:rFonts w:ascii="Times New Roman" w:eastAsia="Times New Roman"/>
          <w:position w:val="2"/>
          <w:vertAlign w:val="baseline"/>
        </w:rPr>
        <w:t>b</w:t>
      </w:r>
      <w:r>
        <w:rPr>
          <w:rFonts w:ascii="Times New Roman" w:eastAsia="Times New Roman"/>
          <w:spacing w:val="-1"/>
          <w:position w:val="2"/>
          <w:vertAlign w:val="baseline"/>
        </w:rPr>
        <w:t xml:space="preserve"> </w:t>
      </w:r>
      <w:r>
        <w:rPr>
          <w:position w:val="2"/>
          <w:vertAlign w:val="baseline"/>
        </w:rPr>
        <w:t>之间开路</w:t>
      </w:r>
    </w:p>
    <w:p>
      <w:pPr>
        <w:pStyle w:val="BodyText"/>
        <w:rPr>
          <w:sz w:val="15"/>
        </w:rPr>
      </w:pPr>
    </w:p>
    <w:p>
      <w:pPr>
        <w:pStyle w:val="BodyText"/>
        <w:tabs>
          <w:tab w:val="left" w:pos="4619"/>
        </w:tabs>
        <w:spacing w:before="1"/>
        <w:ind w:left="493"/>
      </w:pPr>
      <w:r>
        <w:rPr>
          <w:rFonts w:ascii="Times New Roman" w:eastAsia="Times New Roman"/>
        </w:rPr>
        <w:t>C</w:t>
      </w:r>
      <w:r>
        <w:t>．电源正极与</w:t>
      </w:r>
      <w:r>
        <w:rPr>
          <w:spacing w:val="-7"/>
        </w:rPr>
        <w:t xml:space="preserve"> </w:t>
      </w:r>
      <w:r>
        <w:rPr>
          <w:rFonts w:ascii="Times New Roman" w:eastAsia="Times New Roman"/>
        </w:rPr>
        <w:t>a</w:t>
      </w:r>
      <w:r>
        <w:rPr>
          <w:rFonts w:ascii="Times New Roman" w:eastAsia="Times New Roman"/>
          <w:spacing w:val="-1"/>
        </w:rPr>
        <w:t xml:space="preserve"> </w:t>
      </w:r>
      <w:r>
        <w:t>之间开路</w:t>
      </w:r>
      <w:r>
        <w:tab/>
      </w:r>
      <w:r>
        <w:rPr>
          <w:rFonts w:ascii="Times New Roman" w:eastAsia="Times New Roman"/>
        </w:rPr>
        <w:t>D</w:t>
      </w:r>
      <w:r>
        <w:t>．</w:t>
      </w:r>
      <w:r>
        <w:rPr>
          <w:rFonts w:ascii="Times New Roman" w:eastAsia="Times New Roman"/>
        </w:rPr>
        <w:t>c</w:t>
      </w:r>
      <w:r>
        <w:rPr>
          <w:rFonts w:ascii="Times New Roman" w:eastAsia="Times New Roman"/>
          <w:spacing w:val="1"/>
        </w:rPr>
        <w:t xml:space="preserve"> </w:t>
      </w:r>
      <w:r>
        <w:t>与电源负极之间开路</w:t>
      </w:r>
    </w:p>
    <w:p>
      <w:pPr>
        <w:pStyle w:val="BodyText"/>
        <w:spacing w:before="14"/>
        <w:rPr>
          <w:sz w:val="14"/>
        </w:rPr>
      </w:pPr>
    </w:p>
    <w:p>
      <w:pPr>
        <w:pStyle w:val="ListParagraph"/>
        <w:numPr>
          <w:ilvl w:val="0"/>
          <w:numId w:val="4"/>
        </w:numPr>
        <w:tabs>
          <w:tab w:val="left" w:pos="536"/>
          <w:tab w:val="left" w:pos="8286"/>
        </w:tabs>
        <w:spacing w:before="0" w:after="0" w:line="240" w:lineRule="auto"/>
        <w:ind w:left="535" w:right="0" w:hanging="316"/>
        <w:jc w:val="left"/>
        <w:rPr>
          <w:sz w:val="21"/>
        </w:rPr>
      </w:pPr>
      <w:r>
        <w:rPr>
          <w:sz w:val="21"/>
        </w:rPr>
        <w:t>一根锰铜线的电阻为</w:t>
      </w:r>
      <w:r>
        <w:rPr>
          <w:spacing w:val="-10"/>
          <w:sz w:val="21"/>
        </w:rPr>
        <w:t xml:space="preserve"> </w:t>
      </w:r>
      <w:r>
        <w:rPr>
          <w:rFonts w:ascii="Times New Roman" w:eastAsia="Times New Roman"/>
          <w:sz w:val="21"/>
        </w:rPr>
        <w:t>R</w:t>
      </w:r>
      <w:r>
        <w:rPr>
          <w:sz w:val="21"/>
        </w:rPr>
        <w:t>，要使这根连入电路的导线电阻变大，可采用的方法是（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BodyText"/>
        <w:spacing w:before="15"/>
        <w:rPr>
          <w:sz w:val="14"/>
        </w:rPr>
      </w:pPr>
    </w:p>
    <w:p>
      <w:pPr>
        <w:pStyle w:val="BodyText"/>
        <w:tabs>
          <w:tab w:val="left" w:pos="4619"/>
        </w:tabs>
        <w:ind w:left="493"/>
      </w:pPr>
      <w:r>
        <w:rPr>
          <w:rFonts w:ascii="Times New Roman" w:eastAsia="Times New Roman"/>
        </w:rPr>
        <w:t>A</w:t>
      </w:r>
      <w:r>
        <w:t>．减小导线两端的电压</w:t>
      </w:r>
      <w:r>
        <w:tab/>
      </w:r>
      <w:r>
        <w:rPr>
          <w:rFonts w:ascii="Times New Roman" w:eastAsia="Times New Roman"/>
        </w:rPr>
        <w:t>B</w:t>
      </w:r>
      <w:r>
        <w:t>．增大导线中的电流</w:t>
      </w:r>
    </w:p>
    <w:p>
      <w:pPr>
        <w:spacing w:after="0"/>
        <w:sectPr>
          <w:pgSz w:w="11910" w:h="16840"/>
          <w:pgMar w:top="1500" w:right="1580" w:bottom="800" w:left="1580" w:header="0" w:footer="616" w:gutter="0"/>
          <w:cols w:space="708"/>
        </w:sectPr>
      </w:pPr>
    </w:p>
    <w:p>
      <w:pPr>
        <w:pStyle w:val="BodyText"/>
        <w:tabs>
          <w:tab w:val="left" w:pos="4619"/>
        </w:tabs>
        <w:spacing w:before="57"/>
        <w:ind w:left="493"/>
      </w:pPr>
      <w:r>
        <w:rPr>
          <w:rFonts w:ascii="Times New Roman" w:eastAsia="Times New Roman"/>
        </w:rPr>
        <w:t>C</w:t>
      </w:r>
      <w:r>
        <w:t>．将导线拉长后连入电路</w:t>
      </w:r>
      <w:r>
        <w:tab/>
      </w:r>
      <w:r>
        <w:rPr>
          <w:rFonts w:ascii="Times New Roman" w:eastAsia="Times New Roman"/>
        </w:rPr>
        <w:t>D</w:t>
      </w:r>
      <w:r>
        <w:t>．将导线对折后连入电路</w:t>
      </w:r>
    </w:p>
    <w:p>
      <w:pPr>
        <w:pStyle w:val="BodyText"/>
        <w:spacing w:before="15"/>
        <w:rPr>
          <w:sz w:val="14"/>
        </w:rPr>
      </w:pPr>
    </w:p>
    <w:p>
      <w:pPr>
        <w:pStyle w:val="ListParagraph"/>
        <w:numPr>
          <w:ilvl w:val="0"/>
          <w:numId w:val="4"/>
        </w:numPr>
        <w:tabs>
          <w:tab w:val="left" w:pos="537"/>
        </w:tabs>
        <w:spacing w:before="0" w:after="0" w:line="410" w:lineRule="auto"/>
        <w:ind w:left="493" w:right="220" w:hanging="274"/>
        <w:jc w:val="both"/>
        <w:rPr>
          <w:sz w:val="21"/>
        </w:rPr>
      </w:pPr>
      <w:r>
        <w:drawing>
          <wp:anchor distT="0" distB="0" distL="0" distR="0" simplePos="0" relativeHeight="251669504" behindDoc="1" locked="0" layoutInCell="1" allowOverlap="1">
            <wp:simplePos x="0" y="0"/>
            <wp:positionH relativeFrom="page">
              <wp:posOffset>1544955</wp:posOffset>
            </wp:positionH>
            <wp:positionV relativeFrom="paragraph">
              <wp:posOffset>844550</wp:posOffset>
            </wp:positionV>
            <wp:extent cx="1294765" cy="913765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861595" name="image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021" cy="9140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4158615</wp:posOffset>
            </wp:positionH>
            <wp:positionV relativeFrom="paragraph">
              <wp:posOffset>742315</wp:posOffset>
            </wp:positionV>
            <wp:extent cx="1286510" cy="1028700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42639" name="image8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25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小明对中考体育测试使用的身高测量仪感兴趣，为了了解它的测量原理，他尝试设计了如图所示的四个电路，其中能够实现身高越高、电压表示数越大的电路是（</w:t>
      </w:r>
      <w:r>
        <w:rPr>
          <w:spacing w:val="2"/>
          <w:sz w:val="21"/>
        </w:rPr>
        <w:t xml:space="preserve"> </w:t>
      </w:r>
      <w:r>
        <w:rPr>
          <w:sz w:val="21"/>
        </w:rPr>
        <w:t>）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3"/>
        <w:rPr>
          <w:sz w:val="19"/>
        </w:rPr>
      </w:pPr>
    </w:p>
    <w:p>
      <w:pPr>
        <w:pStyle w:val="ListParagraph"/>
        <w:numPr>
          <w:ilvl w:val="1"/>
          <w:numId w:val="4"/>
        </w:numPr>
        <w:tabs>
          <w:tab w:val="left" w:pos="4619"/>
          <w:tab w:val="left" w:pos="4620"/>
        </w:tabs>
        <w:spacing w:before="0" w:after="0" w:line="240" w:lineRule="auto"/>
        <w:ind w:left="4619" w:right="0" w:hanging="4127"/>
        <w:jc w:val="left"/>
        <w:rPr>
          <w:sz w:val="21"/>
        </w:rPr>
      </w:pPr>
      <w:r>
        <w:rPr>
          <w:rFonts w:ascii="Times New Roman" w:eastAsia="Times New Roman"/>
          <w:sz w:val="21"/>
        </w:rPr>
        <w:t>B</w:t>
      </w:r>
      <w:r>
        <w:rPr>
          <w:sz w:val="21"/>
        </w:rPr>
        <w:t>．</w:t>
      </w:r>
    </w:p>
    <w:p>
      <w:pPr>
        <w:pStyle w:val="BodyText"/>
        <w:spacing w:before="99"/>
        <w:ind w:left="493"/>
      </w:pPr>
      <w:r>
        <w:rPr>
          <w:rFonts w:ascii="Times New Roman" w:eastAsia="Times New Roman"/>
          <w:w w:val="95"/>
        </w:rPr>
        <w:t>C</w:t>
      </w:r>
      <w:r>
        <w:rPr>
          <w:w w:val="95"/>
        </w:rPr>
        <w:t>．</w:t>
      </w:r>
      <w:r>
        <w:rPr>
          <w:spacing w:val="-39"/>
          <w:w w:val="95"/>
        </w:rPr>
        <w:t xml:space="preserve"> </w:t>
      </w:r>
      <w:r>
        <w:rPr>
          <w:spacing w:val="2"/>
          <w:w w:val="99"/>
        </w:rPr>
        <w:drawing>
          <wp:inline distT="0" distB="0" distL="0" distR="0">
            <wp:extent cx="1294765" cy="1066800"/>
            <wp:effectExtent l="0" t="0" r="0" b="0"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059991" name="image9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021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2"/>
          <w:w w:val="99"/>
        </w:rPr>
        <w:t xml:space="preserve">                               </w:t>
      </w:r>
      <w:r>
        <w:rPr>
          <w:rFonts w:ascii="Times New Roman" w:eastAsia="Times New Roman"/>
          <w:spacing w:val="-1"/>
          <w:w w:val="99"/>
        </w:rPr>
        <w:t xml:space="preserve"> </w:t>
      </w:r>
      <w:r>
        <w:rPr>
          <w:rFonts w:ascii="Times New Roman" w:eastAsia="Times New Roman"/>
        </w:rPr>
        <w:t>D</w:t>
      </w:r>
      <w:r>
        <w:t xml:space="preserve">． </w:t>
      </w:r>
      <w:r>
        <w:rPr>
          <w:spacing w:val="2"/>
          <w:w w:val="99"/>
        </w:rPr>
        <w:drawing>
          <wp:inline distT="0" distB="0" distL="0" distR="0">
            <wp:extent cx="1294765" cy="914400"/>
            <wp:effectExtent l="0" t="0" r="0" b="0"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034121" name="image10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021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4"/>
        </w:numPr>
        <w:tabs>
          <w:tab w:val="left" w:pos="645"/>
        </w:tabs>
        <w:spacing w:before="171" w:after="0" w:line="410" w:lineRule="auto"/>
        <w:ind w:left="493" w:right="215" w:hanging="274"/>
        <w:jc w:val="both"/>
        <w:rPr>
          <w:sz w:val="21"/>
        </w:rPr>
      </w:pPr>
      <w:r>
        <w:drawing>
          <wp:anchor distT="0" distB="0" distL="0" distR="0" simplePos="0" relativeHeight="251671552" behindDoc="1" locked="0" layoutInCell="1" allowOverlap="1">
            <wp:simplePos x="0" y="0"/>
            <wp:positionH relativeFrom="page">
              <wp:posOffset>1316355</wp:posOffset>
            </wp:positionH>
            <wp:positionV relativeFrom="paragraph">
              <wp:posOffset>1235710</wp:posOffset>
            </wp:positionV>
            <wp:extent cx="2171700" cy="1143000"/>
            <wp:effectExtent l="0" t="0" r="0" b="0"/>
            <wp:wrapNone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471558" name="image1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2"/>
          <w:sz w:val="21"/>
        </w:rPr>
        <w:t>为了提高行车的安全性，有的汽车装有日间行车灯，如图所示。当汽车启动时，</w:t>
      </w:r>
      <w:r>
        <w:rPr>
          <w:rFonts w:ascii="Times New Roman" w:eastAsia="Times New Roman"/>
          <w:position w:val="2"/>
          <w:sz w:val="21"/>
        </w:rPr>
        <w:t>S</w:t>
      </w:r>
      <w:r>
        <w:rPr>
          <w:rFonts w:ascii="Times New Roman" w:eastAsia="Times New Roman"/>
          <w:position w:val="2"/>
          <w:sz w:val="21"/>
          <w:vertAlign w:val="subscript"/>
        </w:rPr>
        <w:t>1</w:t>
      </w:r>
      <w:r>
        <w:rPr>
          <w:rFonts w:ascii="Times New Roman" w:eastAsia="Times New Roman"/>
          <w:spacing w:val="-15"/>
          <w:position w:val="2"/>
          <w:sz w:val="21"/>
          <w:vertAlign w:val="baseline"/>
        </w:rPr>
        <w:t xml:space="preserve"> </w:t>
      </w:r>
      <w:r>
        <w:rPr>
          <w:position w:val="2"/>
          <w:sz w:val="21"/>
          <w:vertAlign w:val="baseline"/>
        </w:rPr>
        <w:t>闭</w:t>
      </w:r>
      <w:r>
        <w:rPr>
          <w:spacing w:val="-2"/>
          <w:position w:val="2"/>
          <w:sz w:val="21"/>
          <w:vertAlign w:val="baseline"/>
        </w:rPr>
        <w:t xml:space="preserve">合，日间行车灯 </w:t>
      </w:r>
      <w:r>
        <w:rPr>
          <w:rFonts w:ascii="Times New Roman" w:eastAsia="Times New Roman"/>
          <w:spacing w:val="2"/>
          <w:position w:val="2"/>
          <w:sz w:val="21"/>
          <w:vertAlign w:val="baseline"/>
        </w:rPr>
        <w:t>L</w:t>
      </w:r>
      <w:r>
        <w:rPr>
          <w:rFonts w:ascii="Times New Roman" w:eastAsia="Times New Roman"/>
          <w:spacing w:val="2"/>
          <w:position w:val="2"/>
          <w:sz w:val="21"/>
          <w:vertAlign w:val="subscript"/>
        </w:rPr>
        <w:t>1</w:t>
      </w:r>
      <w:r>
        <w:rPr>
          <w:spacing w:val="-1"/>
          <w:position w:val="2"/>
          <w:sz w:val="21"/>
          <w:vertAlign w:val="baseline"/>
        </w:rPr>
        <w:t xml:space="preserve">，立即亮起，再闭合 </w:t>
      </w:r>
      <w:r>
        <w:rPr>
          <w:rFonts w:ascii="Times New Roman" w:eastAsia="Times New Roman"/>
          <w:position w:val="2"/>
          <w:sz w:val="21"/>
          <w:vertAlign w:val="baseline"/>
        </w:rPr>
        <w:t>S</w:t>
      </w:r>
      <w:r>
        <w:rPr>
          <w:rFonts w:ascii="Times New Roman" w:eastAsia="Times New Roman"/>
          <w:position w:val="2"/>
          <w:sz w:val="21"/>
          <w:vertAlign w:val="subscript"/>
        </w:rPr>
        <w:t>2</w:t>
      </w:r>
      <w:r>
        <w:rPr>
          <w:spacing w:val="-1"/>
          <w:position w:val="2"/>
          <w:sz w:val="21"/>
          <w:vertAlign w:val="baseline"/>
        </w:rPr>
        <w:t xml:space="preserve">，车前大灯 </w:t>
      </w:r>
      <w:r>
        <w:rPr>
          <w:rFonts w:ascii="Times New Roman" w:eastAsia="Times New Roman"/>
          <w:position w:val="2"/>
          <w:sz w:val="21"/>
          <w:vertAlign w:val="baseline"/>
        </w:rPr>
        <w:t>L</w:t>
      </w:r>
      <w:r>
        <w:rPr>
          <w:rFonts w:ascii="Times New Roman" w:eastAsia="Times New Roman"/>
          <w:position w:val="2"/>
          <w:sz w:val="21"/>
          <w:vertAlign w:val="subscript"/>
        </w:rPr>
        <w:t>2</w:t>
      </w:r>
      <w:r>
        <w:rPr>
          <w:rFonts w:ascii="Times New Roman" w:eastAsia="Times New Roman"/>
          <w:spacing w:val="-15"/>
          <w:position w:val="2"/>
          <w:sz w:val="21"/>
          <w:vertAlign w:val="baseline"/>
        </w:rPr>
        <w:t xml:space="preserve"> </w:t>
      </w:r>
      <w:r>
        <w:rPr>
          <w:position w:val="2"/>
          <w:sz w:val="21"/>
          <w:vertAlign w:val="baseline"/>
        </w:rPr>
        <w:t>也亮起。图所示的电路图中符</w:t>
      </w:r>
      <w:r>
        <w:rPr>
          <w:sz w:val="21"/>
          <w:vertAlign w:val="baseline"/>
        </w:rPr>
        <w:t>合这一情况的是（</w:t>
      </w:r>
      <w:r>
        <w:rPr>
          <w:spacing w:val="12"/>
          <w:sz w:val="21"/>
          <w:vertAlign w:val="baseline"/>
        </w:rPr>
        <w:t xml:space="preserve"> </w:t>
      </w:r>
      <w:r>
        <w:rPr>
          <w:sz w:val="21"/>
          <w:vertAlign w:val="baseline"/>
        </w:rPr>
        <w:t>）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0"/>
        </w:rPr>
      </w:pPr>
    </w:p>
    <w:p>
      <w:pPr>
        <w:pStyle w:val="BodyText"/>
        <w:ind w:left="493"/>
      </w:pPr>
      <w:r>
        <w:drawing>
          <wp:anchor distT="0" distB="0" distL="0" distR="0" simplePos="0" relativeHeight="251672576" behindDoc="1" locked="0" layoutInCell="1" allowOverlap="1">
            <wp:simplePos x="0" y="0"/>
            <wp:positionH relativeFrom="page">
              <wp:posOffset>1538605</wp:posOffset>
            </wp:positionH>
            <wp:positionV relativeFrom="paragraph">
              <wp:posOffset>1351280</wp:posOffset>
            </wp:positionV>
            <wp:extent cx="1600200" cy="1066165"/>
            <wp:effectExtent l="0" t="0" r="0" b="0"/>
            <wp:wrapNone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465671" name="image1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199" cy="1066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7696" behindDoc="0" locked="0" layoutInCell="1" allowOverlap="1">
            <wp:simplePos x="0" y="0"/>
            <wp:positionH relativeFrom="page">
              <wp:posOffset>4038600</wp:posOffset>
            </wp:positionH>
            <wp:positionV relativeFrom="paragraph">
              <wp:posOffset>1351280</wp:posOffset>
            </wp:positionV>
            <wp:extent cx="1600200" cy="1066165"/>
            <wp:effectExtent l="0" t="0" r="0" b="0"/>
            <wp:wrapNone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750564" name="image1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066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spacing w:val="-1"/>
          <w:w w:val="95"/>
        </w:rPr>
        <w:t>A</w:t>
      </w:r>
      <w:r>
        <w:rPr>
          <w:spacing w:val="-1"/>
          <w:w w:val="95"/>
        </w:rPr>
        <w:t>．</w:t>
      </w:r>
      <w:r>
        <w:rPr>
          <w:spacing w:val="-39"/>
          <w:w w:val="95"/>
        </w:rPr>
        <w:t xml:space="preserve"> </w:t>
      </w:r>
      <w:r>
        <w:rPr>
          <w:spacing w:val="-1"/>
          <w:w w:val="99"/>
          <w:position w:val="4"/>
        </w:rPr>
        <w:drawing>
          <wp:inline distT="0" distB="0" distL="0" distR="0">
            <wp:extent cx="1752600" cy="1066165"/>
            <wp:effectExtent l="0" t="0" r="0" b="0"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249145" name="image1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974" cy="1066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1"/>
          <w:w w:val="99"/>
        </w:rPr>
        <w:t xml:space="preserve">               </w:t>
      </w:r>
      <w:r>
        <w:rPr>
          <w:rFonts w:ascii="Times New Roman" w:eastAsia="Times New Roman"/>
          <w:spacing w:val="-15"/>
          <w:w w:val="99"/>
        </w:rPr>
        <w:t xml:space="preserve"> </w:t>
      </w:r>
      <w:r>
        <w:rPr>
          <w:rFonts w:ascii="Times New Roman" w:eastAsia="Times New Roman"/>
          <w:w w:val="95"/>
        </w:rPr>
        <w:t>B</w:t>
      </w:r>
      <w:r>
        <w:rPr>
          <w:w w:val="95"/>
        </w:rPr>
        <w:t xml:space="preserve">． </w:t>
      </w:r>
      <w:r>
        <w:rPr>
          <w:spacing w:val="2"/>
          <w:w w:val="99"/>
          <w:position w:val="2"/>
        </w:rPr>
        <w:drawing>
          <wp:inline distT="0" distB="0" distL="0" distR="0">
            <wp:extent cx="1790700" cy="1209675"/>
            <wp:effectExtent l="0" t="0" r="0" b="0"/>
            <wp:docPr id="2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2596" name="image1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210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tabs>
          <w:tab w:val="left" w:pos="4419"/>
        </w:tabs>
        <w:spacing w:before="1562" w:line="348" w:lineRule="exact"/>
        <w:ind w:left="493"/>
      </w:pPr>
      <w:r>
        <w:rPr>
          <w:rFonts w:ascii="Times New Roman" w:eastAsia="Times New Roman"/>
        </w:rPr>
        <w:t>C</w:t>
      </w:r>
      <w:r>
        <w:t>．</w:t>
      </w:r>
      <w:r>
        <w:tab/>
      </w:r>
      <w:r>
        <w:rPr>
          <w:rFonts w:ascii="Times New Roman" w:eastAsia="Times New Roman"/>
        </w:rPr>
        <w:t>D</w:t>
      </w:r>
      <w:r>
        <w:t>．</w:t>
      </w:r>
    </w:p>
    <w:p>
      <w:pPr>
        <w:pStyle w:val="BodyText"/>
        <w:spacing w:line="368" w:lineRule="exact"/>
        <w:ind w:left="220"/>
        <w:rPr>
          <w:rFonts w:ascii="Microsoft JhengHei" w:eastAsia="Microsoft JhengHei" w:hint="eastAsia"/>
        </w:rPr>
      </w:pPr>
      <w:r>
        <w:rPr>
          <w:rFonts w:ascii="Microsoft JhengHei" w:eastAsia="Microsoft JhengHei" w:hint="eastAsia"/>
          <w:b/>
        </w:rPr>
        <w:t>二、填空题</w:t>
      </w:r>
      <w:r>
        <w:rPr>
          <w:rFonts w:ascii="Microsoft JhengHei" w:eastAsia="Microsoft JhengHei" w:hint="eastAsia"/>
        </w:rPr>
        <w:t>（本题共 6 小题，每小题 3 分，共 18 分）</w:t>
      </w:r>
    </w:p>
    <w:p>
      <w:pPr>
        <w:spacing w:after="0" w:line="368" w:lineRule="exact"/>
        <w:rPr>
          <w:rFonts w:ascii="Microsoft JhengHei" w:eastAsia="Microsoft JhengHei" w:hint="eastAsia"/>
        </w:rPr>
        <w:sectPr>
          <w:pgSz w:w="11910" w:h="16840"/>
          <w:pgMar w:top="1500" w:right="1580" w:bottom="800" w:left="1580" w:header="0" w:footer="616" w:gutter="0"/>
          <w:cols w:space="708"/>
        </w:sectPr>
      </w:pPr>
    </w:p>
    <w:p>
      <w:pPr>
        <w:pStyle w:val="ListParagraph"/>
        <w:numPr>
          <w:ilvl w:val="0"/>
          <w:numId w:val="4"/>
        </w:numPr>
        <w:tabs>
          <w:tab w:val="left" w:pos="640"/>
          <w:tab w:val="left" w:pos="6843"/>
          <w:tab w:val="left" w:pos="8156"/>
        </w:tabs>
        <w:spacing w:before="57" w:after="0" w:line="410" w:lineRule="auto"/>
        <w:ind w:left="493" w:right="219" w:hanging="274"/>
        <w:jc w:val="left"/>
        <w:rPr>
          <w:sz w:val="21"/>
        </w:rPr>
      </w:pPr>
      <w:r>
        <w:drawing>
          <wp:anchor distT="0" distB="0" distL="0" distR="0" simplePos="0" relativeHeight="251673600" behindDoc="1" locked="0" layoutInCell="1" allowOverlap="1">
            <wp:simplePos x="0" y="0"/>
            <wp:positionH relativeFrom="page">
              <wp:posOffset>1316355</wp:posOffset>
            </wp:positionH>
            <wp:positionV relativeFrom="paragraph">
              <wp:posOffset>792480</wp:posOffset>
            </wp:positionV>
            <wp:extent cx="705485" cy="885190"/>
            <wp:effectExtent l="0" t="0" r="0" b="0"/>
            <wp:wrapNone/>
            <wp:docPr id="3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697732" name="image1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5612" cy="885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丝绸摩擦过的玻璃棒带正电，是因为玻璃棒在摩擦的过程中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电子。若把它与</w:t>
      </w:r>
      <w:r>
        <w:rPr>
          <w:spacing w:val="-13"/>
          <w:sz w:val="21"/>
        </w:rPr>
        <w:t>不</w:t>
      </w:r>
      <w:r>
        <w:rPr>
          <w:sz w:val="21"/>
        </w:rPr>
        <w:t>带电的验电器金属球接触，会发现验电器金属箔片张开，如图所示，原因是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9"/>
        <w:rPr>
          <w:sz w:val="33"/>
        </w:rPr>
      </w:pPr>
    </w:p>
    <w:p>
      <w:pPr>
        <w:pStyle w:val="BodyText"/>
        <w:ind w:left="220"/>
        <w:jc w:val="both"/>
      </w:pPr>
      <w:r>
        <w:rPr>
          <w:rFonts w:ascii="Times New Roman" w:eastAsia="Times New Roman" w:hAnsi="Times New Roman"/>
        </w:rPr>
        <w:t>12</w:t>
      </w:r>
      <w:r>
        <w:t>．</w:t>
      </w:r>
      <w:r>
        <w:rPr>
          <w:rFonts w:ascii="Times New Roman" w:eastAsia="Times New Roman" w:hAnsi="Times New Roman"/>
        </w:rPr>
        <w:t xml:space="preserve">2017 </w:t>
      </w:r>
      <w:r>
        <w:t xml:space="preserve">年 </w:t>
      </w:r>
      <w:r>
        <w:rPr>
          <w:rFonts w:ascii="Times New Roman" w:eastAsia="Times New Roman" w:hAnsi="Times New Roman"/>
        </w:rPr>
        <w:t xml:space="preserve">5 </w:t>
      </w:r>
      <w:r>
        <w:t xml:space="preserve">月 </w:t>
      </w:r>
      <w:r>
        <w:rPr>
          <w:rFonts w:ascii="Times New Roman" w:eastAsia="Times New Roman" w:hAnsi="Times New Roman"/>
        </w:rPr>
        <w:t xml:space="preserve">18 </w:t>
      </w:r>
      <w:r>
        <w:t>日，我国在南海海域“可燃冰”试采成功。科技人员拿其中的一小部分到</w:t>
      </w:r>
    </w:p>
    <w:p>
      <w:pPr>
        <w:pStyle w:val="BodyText"/>
        <w:spacing w:before="15"/>
        <w:rPr>
          <w:sz w:val="14"/>
        </w:rPr>
      </w:pPr>
    </w:p>
    <w:p>
      <w:pPr>
        <w:pStyle w:val="BodyText"/>
        <w:tabs>
          <w:tab w:val="left" w:pos="1856"/>
          <w:tab w:val="left" w:pos="2756"/>
          <w:tab w:val="left" w:pos="5091"/>
        </w:tabs>
        <w:spacing w:line="412" w:lineRule="auto"/>
        <w:ind w:left="493" w:right="138"/>
        <w:jc w:val="both"/>
      </w:pPr>
      <w:r>
        <w:rPr>
          <w:spacing w:val="7"/>
          <w:w w:val="99"/>
        </w:rPr>
        <w:t>实</w:t>
      </w:r>
      <w:r>
        <w:rPr>
          <w:spacing w:val="4"/>
          <w:w w:val="99"/>
        </w:rPr>
        <w:t>验</w:t>
      </w:r>
      <w:r>
        <w:rPr>
          <w:spacing w:val="7"/>
          <w:w w:val="99"/>
        </w:rPr>
        <w:t>室</w:t>
      </w:r>
      <w:r>
        <w:rPr>
          <w:spacing w:val="4"/>
          <w:w w:val="99"/>
        </w:rPr>
        <w:t>后</w:t>
      </w:r>
      <w:r>
        <w:rPr>
          <w:spacing w:val="7"/>
          <w:w w:val="99"/>
        </w:rPr>
        <w:t>其</w:t>
      </w:r>
      <w:r>
        <w:rPr>
          <w:spacing w:val="4"/>
          <w:w w:val="99"/>
        </w:rPr>
        <w:t>热值</w:t>
      </w:r>
      <w:r>
        <w:rPr>
          <w:rFonts w:ascii="Times New Roman" w:eastAsia="Times New Roman" w:hAnsi="Times New Roman"/>
          <w:w w:val="99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rPr>
          <w:spacing w:val="7"/>
          <w:w w:val="99"/>
        </w:rPr>
        <w:t>（</w:t>
      </w:r>
      <w:r>
        <w:rPr>
          <w:spacing w:val="4"/>
          <w:w w:val="99"/>
        </w:rPr>
        <w:t>选填</w:t>
      </w:r>
      <w:r>
        <w:rPr>
          <w:spacing w:val="7"/>
          <w:w w:val="160"/>
        </w:rPr>
        <w:t>“</w:t>
      </w:r>
      <w:r>
        <w:rPr>
          <w:spacing w:val="7"/>
          <w:w w:val="99"/>
        </w:rPr>
        <w:t>变</w:t>
      </w:r>
      <w:r>
        <w:rPr>
          <w:spacing w:val="4"/>
          <w:w w:val="99"/>
        </w:rPr>
        <w:t>大</w:t>
      </w:r>
      <w:r>
        <w:rPr>
          <w:spacing w:val="-53"/>
          <w:w w:val="160"/>
        </w:rPr>
        <w:t>”</w:t>
      </w:r>
      <w:r>
        <w:rPr>
          <w:spacing w:val="-99"/>
          <w:w w:val="99"/>
        </w:rPr>
        <w:t>、</w:t>
      </w:r>
      <w:r>
        <w:rPr>
          <w:spacing w:val="5"/>
          <w:w w:val="160"/>
        </w:rPr>
        <w:t>“</w:t>
      </w:r>
      <w:r>
        <w:rPr>
          <w:spacing w:val="7"/>
          <w:w w:val="99"/>
        </w:rPr>
        <w:t>变</w:t>
      </w:r>
      <w:r>
        <w:rPr>
          <w:spacing w:val="4"/>
          <w:w w:val="99"/>
        </w:rPr>
        <w:t>小</w:t>
      </w:r>
      <w:r>
        <w:rPr>
          <w:spacing w:val="5"/>
          <w:w w:val="160"/>
        </w:rPr>
        <w:t>”</w:t>
      </w:r>
      <w:r>
        <w:rPr>
          <w:spacing w:val="7"/>
          <w:w w:val="99"/>
        </w:rPr>
        <w:t>或</w:t>
      </w:r>
      <w:r>
        <w:rPr>
          <w:spacing w:val="5"/>
          <w:w w:val="160"/>
        </w:rPr>
        <w:t>“</w:t>
      </w:r>
      <w:r>
        <w:rPr>
          <w:spacing w:val="7"/>
          <w:w w:val="99"/>
        </w:rPr>
        <w:t>不</w:t>
      </w:r>
      <w:r>
        <w:rPr>
          <w:spacing w:val="4"/>
          <w:w w:val="99"/>
        </w:rPr>
        <w:t>变</w:t>
      </w:r>
      <w:r>
        <w:rPr>
          <w:spacing w:val="-53"/>
          <w:w w:val="160"/>
        </w:rPr>
        <w:t>”</w:t>
      </w:r>
      <w:r>
        <w:rPr>
          <w:spacing w:val="-99"/>
          <w:w w:val="99"/>
        </w:rPr>
        <w:t>）</w:t>
      </w:r>
      <w:r>
        <w:rPr>
          <w:spacing w:val="7"/>
          <w:w w:val="99"/>
        </w:rPr>
        <w:t>，</w:t>
      </w:r>
      <w:r>
        <w:rPr>
          <w:spacing w:val="4"/>
          <w:w w:val="99"/>
        </w:rPr>
        <w:t>经</w:t>
      </w:r>
      <w:r>
        <w:rPr>
          <w:spacing w:val="7"/>
          <w:w w:val="99"/>
        </w:rPr>
        <w:t>测</w:t>
      </w:r>
      <w:r>
        <w:rPr>
          <w:spacing w:val="4"/>
          <w:w w:val="99"/>
        </w:rPr>
        <w:t>算</w:t>
      </w:r>
      <w:r>
        <w:rPr>
          <w:spacing w:val="7"/>
          <w:w w:val="99"/>
        </w:rPr>
        <w:t>出</w:t>
      </w:r>
      <w:r>
        <w:rPr>
          <w:spacing w:val="4"/>
          <w:w w:val="99"/>
        </w:rPr>
        <w:t>它</w:t>
      </w:r>
      <w:r>
        <w:rPr>
          <w:spacing w:val="7"/>
          <w:w w:val="99"/>
        </w:rPr>
        <w:t>的</w:t>
      </w:r>
      <w:r>
        <w:rPr>
          <w:spacing w:val="4"/>
          <w:w w:val="99"/>
        </w:rPr>
        <w:t>热</w:t>
      </w:r>
      <w:r>
        <w:rPr>
          <w:spacing w:val="7"/>
          <w:w w:val="99"/>
        </w:rPr>
        <w:t>值约</w:t>
      </w:r>
      <w:r>
        <w:rPr>
          <w:w w:val="99"/>
        </w:rPr>
        <w:t>为</w:t>
      </w:r>
      <w:r>
        <w:rPr>
          <w:spacing w:val="-1"/>
        </w:rPr>
        <w:t xml:space="preserve"> </w:t>
      </w:r>
      <w:r>
        <w:rPr>
          <w:rFonts w:ascii="Times New Roman" w:eastAsia="Times New Roman" w:hAnsi="Times New Roman"/>
          <w:w w:val="99"/>
        </w:rPr>
        <w:t>1.</w:t>
      </w:r>
      <w:r>
        <w:rPr>
          <w:rFonts w:ascii="Times New Roman" w:eastAsia="Times New Roman" w:hAnsi="Times New Roman"/>
          <w:spacing w:val="6"/>
          <w:w w:val="99"/>
        </w:rPr>
        <w:t>4</w:t>
      </w:r>
      <w:r>
        <w:rPr>
          <w:w w:val="103"/>
        </w:rPr>
        <w:t xml:space="preserve">× </w:t>
      </w:r>
      <w:r>
        <w:rPr>
          <w:rFonts w:ascii="Times New Roman" w:eastAsia="Times New Roman" w:hAnsi="Times New Roman"/>
        </w:rPr>
        <w:t>10</w:t>
      </w:r>
      <w:r>
        <w:rPr>
          <w:rFonts w:ascii="Times New Roman" w:eastAsia="Times New Roman" w:hAnsi="Times New Roman"/>
          <w:vertAlign w:val="superscript"/>
        </w:rPr>
        <w:t>10</w:t>
      </w:r>
      <w:r>
        <w:rPr>
          <w:rFonts w:ascii="Times New Roman" w:eastAsia="Times New Roman" w:hAnsi="Times New Roman"/>
          <w:vertAlign w:val="baseline"/>
        </w:rPr>
        <w:t>J/m</w:t>
      </w:r>
      <w:r>
        <w:rPr>
          <w:rFonts w:ascii="Times New Roman" w:eastAsia="Times New Roman" w:hAnsi="Times New Roman"/>
          <w:vertAlign w:val="superscript"/>
        </w:rPr>
        <w:t>3</w:t>
      </w:r>
      <w:r>
        <w:rPr>
          <w:vertAlign w:val="baseline"/>
        </w:rPr>
        <w:t>，</w:t>
      </w:r>
      <w:r>
        <w:rPr>
          <w:rFonts w:ascii="Times New Roman" w:eastAsia="Times New Roman" w:hAnsi="Times New Roman"/>
          <w:vertAlign w:val="baseline"/>
        </w:rPr>
        <w:t>2m</w:t>
      </w:r>
      <w:r>
        <w:rPr>
          <w:rFonts w:ascii="Times New Roman" w:eastAsia="Times New Roman" w:hAnsi="Times New Roman"/>
          <w:vertAlign w:val="superscript"/>
        </w:rPr>
        <w:t>3</w:t>
      </w:r>
      <w:r>
        <w:rPr>
          <w:rFonts w:ascii="Times New Roman" w:eastAsia="Times New Roman" w:hAnsi="Times New Roman"/>
          <w:spacing w:val="-22"/>
          <w:vertAlign w:val="baseline"/>
        </w:rPr>
        <w:t xml:space="preserve"> </w:t>
      </w:r>
      <w:r>
        <w:rPr>
          <w:vertAlign w:val="baseline"/>
        </w:rPr>
        <w:t>的可燃冰完全燃烧后可放出</w:t>
      </w:r>
      <w:r>
        <w:rPr>
          <w:u w:val="single"/>
          <w:vertAlign w:val="baseline"/>
        </w:rPr>
        <w:t xml:space="preserve"> </w:t>
      </w:r>
      <w:r>
        <w:rPr>
          <w:u w:val="single"/>
          <w:vertAlign w:val="baseline"/>
        </w:rPr>
        <w:tab/>
      </w:r>
      <w:r>
        <w:rPr>
          <w:rFonts w:ascii="Times New Roman" w:eastAsia="Times New Roman" w:hAnsi="Times New Roman"/>
          <w:vertAlign w:val="baseline"/>
        </w:rPr>
        <w:t>J</w:t>
      </w:r>
      <w:r>
        <w:rPr>
          <w:rFonts w:ascii="Times New Roman" w:eastAsia="Times New Roman" w:hAnsi="Times New Roman"/>
          <w:spacing w:val="-2"/>
          <w:vertAlign w:val="baseline"/>
        </w:rPr>
        <w:t xml:space="preserve"> </w:t>
      </w:r>
      <w:r>
        <w:rPr>
          <w:vertAlign w:val="baseline"/>
        </w:rPr>
        <w:t>的热量，若这些热量</w:t>
      </w:r>
      <w:r>
        <w:rPr>
          <w:spacing w:val="-9"/>
          <w:vertAlign w:val="baseline"/>
        </w:rPr>
        <w:t xml:space="preserve"> </w:t>
      </w:r>
      <w:r>
        <w:rPr>
          <w:rFonts w:ascii="Times New Roman" w:eastAsia="Times New Roman" w:hAnsi="Times New Roman"/>
          <w:vertAlign w:val="baseline"/>
        </w:rPr>
        <w:t>60%</w:t>
      </w:r>
      <w:r>
        <w:rPr>
          <w:vertAlign w:val="baseline"/>
        </w:rPr>
        <w:t xml:space="preserve">被水吸收， </w:t>
      </w:r>
      <w:r>
        <w:rPr>
          <w:spacing w:val="-1"/>
          <w:w w:val="99"/>
          <w:vertAlign w:val="baseline"/>
        </w:rPr>
        <w:t>可</w:t>
      </w:r>
      <w:r>
        <w:rPr>
          <w:spacing w:val="2"/>
          <w:w w:val="99"/>
          <w:vertAlign w:val="baseline"/>
        </w:rPr>
        <w:t>以</w:t>
      </w:r>
      <w:r>
        <w:rPr>
          <w:spacing w:val="-1"/>
          <w:w w:val="99"/>
          <w:vertAlign w:val="baseline"/>
        </w:rPr>
        <w:t>将</w:t>
      </w:r>
      <w:r>
        <w:rPr>
          <w:rFonts w:ascii="Times New Roman" w:eastAsia="Times New Roman" w:hAnsi="Times New Roman"/>
          <w:w w:val="99"/>
          <w:u w:val="single"/>
          <w:vertAlign w:val="baseline"/>
        </w:rPr>
        <w:t xml:space="preserve"> </w:t>
      </w:r>
      <w:r>
        <w:rPr>
          <w:rFonts w:ascii="Times New Roman" w:eastAsia="Times New Roman" w:hAnsi="Times New Roman"/>
          <w:u w:val="single"/>
          <w:vertAlign w:val="baseline"/>
        </w:rPr>
        <w:tab/>
      </w:r>
      <w:r>
        <w:rPr>
          <w:rFonts w:ascii="Times New Roman" w:eastAsia="Times New Roman" w:hAnsi="Times New Roman"/>
          <w:w w:val="99"/>
          <w:vertAlign w:val="baseline"/>
        </w:rPr>
        <w:t>kg</w:t>
      </w:r>
      <w:r>
        <w:rPr>
          <w:rFonts w:ascii="Times New Roman" w:eastAsia="Times New Roman" w:hAnsi="Times New Roman"/>
          <w:spacing w:val="2"/>
          <w:vertAlign w:val="baseline"/>
        </w:rPr>
        <w:t xml:space="preserve"> </w:t>
      </w:r>
      <w:r>
        <w:rPr>
          <w:spacing w:val="-1"/>
          <w:w w:val="99"/>
          <w:vertAlign w:val="baseline"/>
        </w:rPr>
        <w:t>的</w:t>
      </w:r>
      <w:r>
        <w:rPr>
          <w:spacing w:val="2"/>
          <w:w w:val="99"/>
          <w:vertAlign w:val="baseline"/>
        </w:rPr>
        <w:t>水</w:t>
      </w:r>
      <w:r>
        <w:rPr>
          <w:w w:val="99"/>
          <w:vertAlign w:val="baseline"/>
        </w:rPr>
        <w:t>从</w:t>
      </w:r>
      <w:r>
        <w:rPr>
          <w:spacing w:val="-6"/>
          <w:vertAlign w:val="baseline"/>
        </w:rPr>
        <w:t xml:space="preserve"> </w:t>
      </w:r>
      <w:r>
        <w:rPr>
          <w:rFonts w:ascii="Times New Roman" w:eastAsia="Times New Roman" w:hAnsi="Times New Roman"/>
          <w:spacing w:val="1"/>
          <w:w w:val="99"/>
          <w:vertAlign w:val="baseline"/>
        </w:rPr>
        <w:t>0</w:t>
      </w:r>
      <w:r>
        <w:rPr>
          <w:spacing w:val="-1"/>
          <w:w w:val="89"/>
          <w:vertAlign w:val="baseline"/>
        </w:rPr>
        <w:t>℃</w:t>
      </w:r>
      <w:r>
        <w:rPr>
          <w:spacing w:val="-1"/>
          <w:w w:val="99"/>
          <w:vertAlign w:val="baseline"/>
        </w:rPr>
        <w:t>加</w:t>
      </w:r>
      <w:r>
        <w:rPr>
          <w:spacing w:val="2"/>
          <w:w w:val="99"/>
          <w:vertAlign w:val="baseline"/>
        </w:rPr>
        <w:t>热</w:t>
      </w:r>
      <w:r>
        <w:rPr>
          <w:w w:val="99"/>
          <w:vertAlign w:val="baseline"/>
        </w:rPr>
        <w:t>到</w:t>
      </w:r>
      <w:r>
        <w:rPr>
          <w:spacing w:val="-4"/>
          <w:vertAlign w:val="baseline"/>
        </w:rPr>
        <w:t xml:space="preserve"> </w:t>
      </w:r>
      <w:r>
        <w:rPr>
          <w:rFonts w:ascii="Times New Roman" w:eastAsia="Times New Roman" w:hAnsi="Times New Roman"/>
          <w:w w:val="99"/>
          <w:vertAlign w:val="baseline"/>
        </w:rPr>
        <w:t>10</w:t>
      </w:r>
      <w:r>
        <w:rPr>
          <w:rFonts w:ascii="Times New Roman" w:eastAsia="Times New Roman" w:hAnsi="Times New Roman"/>
          <w:spacing w:val="-1"/>
          <w:w w:val="99"/>
          <w:vertAlign w:val="baseline"/>
        </w:rPr>
        <w:t>0</w:t>
      </w:r>
      <w:r>
        <w:rPr>
          <w:spacing w:val="1"/>
          <w:w w:val="89"/>
          <w:vertAlign w:val="baseline"/>
        </w:rPr>
        <w:t>℃</w:t>
      </w:r>
      <w:r>
        <w:rPr>
          <w:spacing w:val="-106"/>
          <w:w w:val="99"/>
          <w:vertAlign w:val="baseline"/>
        </w:rPr>
        <w:t>．</w:t>
      </w:r>
      <w:r>
        <w:rPr>
          <w:spacing w:val="2"/>
          <w:w w:val="99"/>
          <w:vertAlign w:val="baseline"/>
        </w:rPr>
        <w:t>（</w:t>
      </w:r>
      <w:r>
        <w:rPr>
          <w:rFonts w:ascii="Times New Roman" w:eastAsia="Times New Roman" w:hAnsi="Times New Roman"/>
          <w:w w:val="99"/>
          <w:vertAlign w:val="baseline"/>
        </w:rPr>
        <w:t>c</w:t>
      </w:r>
      <w:r>
        <w:rPr>
          <w:rFonts w:ascii="Times New Roman" w:eastAsia="Times New Roman" w:hAnsi="Times New Roman"/>
          <w:spacing w:val="1"/>
          <w:vertAlign w:val="baseline"/>
        </w:rPr>
        <w:t xml:space="preserve"> </w:t>
      </w:r>
      <w:r>
        <w:rPr>
          <w:position w:val="-5"/>
          <w:sz w:val="12"/>
          <w:vertAlign w:val="baseline"/>
        </w:rPr>
        <w:t>水</w:t>
      </w:r>
      <w:r>
        <w:rPr>
          <w:spacing w:val="-1"/>
          <w:w w:val="99"/>
          <w:vertAlign w:val="baseline"/>
        </w:rPr>
        <w:t>＝</w:t>
      </w:r>
      <w:r>
        <w:rPr>
          <w:rFonts w:ascii="Times New Roman" w:eastAsia="Times New Roman" w:hAnsi="Times New Roman"/>
          <w:w w:val="99"/>
          <w:vertAlign w:val="baseline"/>
        </w:rPr>
        <w:t>4.</w:t>
      </w:r>
      <w:r>
        <w:rPr>
          <w:rFonts w:ascii="Times New Roman" w:eastAsia="Times New Roman" w:hAnsi="Times New Roman"/>
          <w:spacing w:val="-1"/>
          <w:w w:val="99"/>
          <w:vertAlign w:val="baseline"/>
        </w:rPr>
        <w:t>2</w:t>
      </w:r>
      <w:r>
        <w:rPr>
          <w:w w:val="103"/>
          <w:vertAlign w:val="baseline"/>
        </w:rPr>
        <w:t>×</w:t>
      </w:r>
      <w:r>
        <w:rPr>
          <w:rFonts w:ascii="Times New Roman" w:eastAsia="Times New Roman" w:hAnsi="Times New Roman"/>
          <w:w w:val="99"/>
          <w:vertAlign w:val="baseline"/>
        </w:rPr>
        <w:t>1</w:t>
      </w:r>
      <w:r>
        <w:rPr>
          <w:rFonts w:ascii="Times New Roman" w:eastAsia="Times New Roman" w:hAnsi="Times New Roman"/>
          <w:spacing w:val="1"/>
          <w:w w:val="99"/>
          <w:vertAlign w:val="baseline"/>
        </w:rPr>
        <w:t>0</w:t>
      </w:r>
      <w:r>
        <w:rPr>
          <w:rFonts w:ascii="Times New Roman" w:eastAsia="Times New Roman" w:hAnsi="Times New Roman"/>
          <w:spacing w:val="-2"/>
          <w:w w:val="90"/>
          <w:vertAlign w:val="superscript"/>
        </w:rPr>
        <w:t>3</w:t>
      </w:r>
      <w:r>
        <w:rPr>
          <w:rFonts w:ascii="Times New Roman" w:eastAsia="Times New Roman" w:hAnsi="Times New Roman"/>
          <w:w w:val="99"/>
          <w:vertAlign w:val="baseline"/>
        </w:rPr>
        <w:t>J</w:t>
      </w:r>
      <w:r>
        <w:rPr>
          <w:rFonts w:ascii="Times New Roman" w:eastAsia="Times New Roman" w:hAnsi="Times New Roman"/>
          <w:spacing w:val="1"/>
          <w:w w:val="99"/>
          <w:vertAlign w:val="baseline"/>
        </w:rPr>
        <w:t>/</w:t>
      </w:r>
      <w:r>
        <w:rPr>
          <w:spacing w:val="-1"/>
          <w:w w:val="99"/>
          <w:vertAlign w:val="baseline"/>
        </w:rPr>
        <w:t>（</w:t>
      </w:r>
      <w:r>
        <w:rPr>
          <w:rFonts w:ascii="Times New Roman" w:eastAsia="Times New Roman" w:hAnsi="Times New Roman"/>
          <w:w w:val="99"/>
          <w:vertAlign w:val="baseline"/>
        </w:rPr>
        <w:t>k</w:t>
      </w:r>
      <w:r>
        <w:rPr>
          <w:rFonts w:ascii="Times New Roman" w:eastAsia="Times New Roman" w:hAnsi="Times New Roman"/>
          <w:spacing w:val="1"/>
          <w:w w:val="99"/>
          <w:vertAlign w:val="baseline"/>
        </w:rPr>
        <w:t>g</w:t>
      </w:r>
      <w:r>
        <w:rPr>
          <w:spacing w:val="1"/>
          <w:w w:val="142"/>
          <w:vertAlign w:val="baseline"/>
        </w:rPr>
        <w:t>•</w:t>
      </w:r>
      <w:r>
        <w:rPr>
          <w:spacing w:val="-1"/>
          <w:w w:val="89"/>
          <w:vertAlign w:val="baseline"/>
        </w:rPr>
        <w:t>℃</w:t>
      </w:r>
      <w:r>
        <w:rPr>
          <w:w w:val="99"/>
          <w:vertAlign w:val="baseline"/>
        </w:rPr>
        <w:t>）</w:t>
      </w:r>
    </w:p>
    <w:p>
      <w:pPr>
        <w:pStyle w:val="ListParagraph"/>
        <w:numPr>
          <w:ilvl w:val="0"/>
          <w:numId w:val="5"/>
        </w:numPr>
        <w:tabs>
          <w:tab w:val="left" w:pos="639"/>
        </w:tabs>
        <w:spacing w:before="0" w:after="0" w:line="340" w:lineRule="exact"/>
        <w:ind w:left="638" w:right="0" w:hanging="419"/>
        <w:jc w:val="both"/>
        <w:rPr>
          <w:sz w:val="21"/>
        </w:rPr>
      </w:pPr>
      <w:r>
        <w:rPr>
          <w:spacing w:val="-3"/>
          <w:sz w:val="21"/>
        </w:rPr>
        <w:t xml:space="preserve">如图所示，图 </w:t>
      </w:r>
      <w:r>
        <w:rPr>
          <w:rFonts w:ascii="Times New Roman" w:eastAsia="Times New Roman"/>
          <w:sz w:val="21"/>
        </w:rPr>
        <w:t>A</w:t>
      </w:r>
      <w:r>
        <w:rPr>
          <w:spacing w:val="-10"/>
          <w:sz w:val="21"/>
        </w:rPr>
        <w:t>、</w:t>
      </w:r>
      <w:r>
        <w:rPr>
          <w:rFonts w:ascii="Times New Roman" w:eastAsia="Times New Roman"/>
          <w:sz w:val="21"/>
        </w:rPr>
        <w:t>B</w:t>
      </w:r>
      <w:r>
        <w:rPr>
          <w:spacing w:val="-10"/>
          <w:sz w:val="21"/>
        </w:rPr>
        <w:t>、</w:t>
      </w:r>
      <w:r>
        <w:rPr>
          <w:rFonts w:ascii="Times New Roman" w:eastAsia="Times New Roman"/>
          <w:sz w:val="21"/>
        </w:rPr>
        <w:t>C</w:t>
      </w:r>
      <w:r>
        <w:rPr>
          <w:spacing w:val="-10"/>
          <w:sz w:val="21"/>
        </w:rPr>
        <w:t>、</w:t>
      </w:r>
      <w:r>
        <w:rPr>
          <w:rFonts w:ascii="Times New Roman" w:eastAsia="Times New Roman"/>
          <w:sz w:val="21"/>
        </w:rPr>
        <w:t>D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pacing w:val="-2"/>
          <w:sz w:val="21"/>
        </w:rPr>
        <w:t xml:space="preserve">是四冲程汽油机的功工作示意图，图 </w:t>
      </w:r>
      <w:r>
        <w:rPr>
          <w:rFonts w:ascii="Times New Roman" w:eastAsia="Times New Roman"/>
          <w:sz w:val="21"/>
        </w:rPr>
        <w:t>E</w:t>
      </w:r>
      <w:r>
        <w:rPr>
          <w:spacing w:val="-10"/>
          <w:sz w:val="21"/>
        </w:rPr>
        <w:t>、</w:t>
      </w:r>
      <w:r>
        <w:rPr>
          <w:rFonts w:ascii="Times New Roman" w:eastAsia="Times New Roman"/>
          <w:sz w:val="21"/>
        </w:rPr>
        <w:t>F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是演示实验的示</w:t>
      </w:r>
    </w:p>
    <w:p>
      <w:pPr>
        <w:pStyle w:val="BodyText"/>
        <w:spacing w:before="14"/>
        <w:rPr>
          <w:sz w:val="14"/>
        </w:rPr>
      </w:pPr>
    </w:p>
    <w:p>
      <w:pPr>
        <w:pStyle w:val="BodyText"/>
        <w:tabs>
          <w:tab w:val="left" w:pos="2490"/>
          <w:tab w:val="left" w:pos="4796"/>
          <w:tab w:val="left" w:pos="5562"/>
        </w:tabs>
        <w:spacing w:before="1" w:line="410" w:lineRule="auto"/>
        <w:ind w:left="493" w:right="219"/>
        <w:jc w:val="both"/>
      </w:pPr>
      <w:r>
        <w:drawing>
          <wp:anchor distT="0" distB="0" distL="0" distR="0" simplePos="0" relativeHeight="251674624" behindDoc="1" locked="0" layoutInCell="1" allowOverlap="1">
            <wp:simplePos x="0" y="0"/>
            <wp:positionH relativeFrom="page">
              <wp:posOffset>1316355</wp:posOffset>
            </wp:positionH>
            <wp:positionV relativeFrom="paragraph">
              <wp:posOffset>726440</wp:posOffset>
            </wp:positionV>
            <wp:extent cx="4925695" cy="1333500"/>
            <wp:effectExtent l="0" t="0" r="0" b="0"/>
            <wp:wrapNone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0485" name="image1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25568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意图，</w:t>
      </w:r>
      <w:r>
        <w:rPr>
          <w:rFonts w:ascii="Times New Roman" w:eastAsia="Times New Roman"/>
        </w:rPr>
        <w:t>C</w:t>
      </w:r>
      <w:r>
        <w:rPr>
          <w:rFonts w:ascii="Times New Roman" w:eastAsia="Times New Roman"/>
          <w:spacing w:val="2"/>
        </w:rPr>
        <w:t xml:space="preserve"> </w:t>
      </w:r>
      <w:r>
        <w:t>图</w:t>
      </w:r>
      <w:r>
        <w:rPr>
          <w:spacing w:val="4"/>
        </w:rPr>
        <w:t>是</w:t>
      </w:r>
      <w:r>
        <w:rPr>
          <w:spacing w:val="4"/>
          <w:u w:val="single"/>
        </w:rPr>
        <w:t xml:space="preserve"> </w:t>
      </w:r>
      <w:r>
        <w:rPr>
          <w:spacing w:val="4"/>
          <w:u w:val="single"/>
        </w:rPr>
        <w:tab/>
      </w:r>
      <w:r>
        <w:t>冲程</w:t>
      </w:r>
      <w:r>
        <w:rPr>
          <w:spacing w:val="4"/>
        </w:rPr>
        <w:t>，</w:t>
      </w:r>
      <w:r>
        <w:t>与它原</w:t>
      </w:r>
      <w:r>
        <w:rPr>
          <w:spacing w:val="4"/>
        </w:rPr>
        <w:t>理</w:t>
      </w:r>
      <w:r>
        <w:t>相同的是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图所</w:t>
      </w:r>
      <w:r>
        <w:rPr>
          <w:spacing w:val="4"/>
        </w:rPr>
        <w:t>示</w:t>
      </w:r>
      <w:r>
        <w:t>的演示</w:t>
      </w:r>
      <w:r>
        <w:rPr>
          <w:spacing w:val="4"/>
        </w:rPr>
        <w:t>实</w:t>
      </w:r>
      <w:r>
        <w:t>验，汽</w:t>
      </w:r>
      <w:r>
        <w:rPr>
          <w:spacing w:val="4"/>
        </w:rPr>
        <w:t>油</w:t>
      </w:r>
      <w:r>
        <w:t>机的</w:t>
      </w:r>
      <w:r>
        <w:rPr>
          <w:spacing w:val="-13"/>
        </w:rPr>
        <w:t>工</w:t>
      </w:r>
      <w:r>
        <w:t>作示意图中机械能转化为内能的冲程是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图（后两空选填字母）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5"/>
        <w:rPr>
          <w:sz w:val="41"/>
        </w:rPr>
      </w:pPr>
    </w:p>
    <w:p>
      <w:pPr>
        <w:pStyle w:val="ListParagraph"/>
        <w:numPr>
          <w:ilvl w:val="0"/>
          <w:numId w:val="5"/>
        </w:numPr>
        <w:tabs>
          <w:tab w:val="left" w:pos="639"/>
          <w:tab w:val="left" w:pos="1436"/>
          <w:tab w:val="left" w:pos="4155"/>
          <w:tab w:val="left" w:pos="7503"/>
        </w:tabs>
        <w:spacing w:before="0" w:after="0" w:line="410" w:lineRule="auto"/>
        <w:ind w:left="493" w:right="215" w:hanging="274"/>
        <w:jc w:val="left"/>
        <w:rPr>
          <w:sz w:val="21"/>
        </w:rPr>
      </w:pPr>
      <w:r>
        <w:drawing>
          <wp:anchor distT="0" distB="0" distL="0" distR="0" simplePos="0" relativeHeight="251675648" behindDoc="1" locked="0" layoutInCell="1" allowOverlap="1">
            <wp:simplePos x="0" y="0"/>
            <wp:positionH relativeFrom="page">
              <wp:posOffset>1316355</wp:posOffset>
            </wp:positionH>
            <wp:positionV relativeFrom="paragraph">
              <wp:posOffset>755015</wp:posOffset>
            </wp:positionV>
            <wp:extent cx="913765" cy="1067435"/>
            <wp:effectExtent l="0" t="0" r="0" b="0"/>
            <wp:wrapNone/>
            <wp:docPr id="35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071450" name="image18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022" cy="10675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如图所示</w:t>
      </w:r>
      <w:r>
        <w:rPr>
          <w:spacing w:val="-17"/>
          <w:sz w:val="21"/>
        </w:rPr>
        <w:t>，</w:t>
      </w:r>
      <w:r>
        <w:rPr>
          <w:sz w:val="21"/>
        </w:rPr>
        <w:t>某用电器正常工作</w:t>
      </w:r>
      <w:r>
        <w:rPr>
          <w:spacing w:val="-11"/>
          <w:sz w:val="21"/>
        </w:rPr>
        <w:t xml:space="preserve"> </w:t>
      </w:r>
      <w:r>
        <w:rPr>
          <w:rFonts w:ascii="Times New Roman" w:eastAsia="Times New Roman" w:hAnsi="Times New Roman"/>
          <w:spacing w:val="-3"/>
          <w:sz w:val="21"/>
        </w:rPr>
        <w:t>10min</w:t>
      </w:r>
      <w:r>
        <w:rPr>
          <w:spacing w:val="-3"/>
          <w:sz w:val="21"/>
        </w:rPr>
        <w:t>，</w:t>
      </w:r>
      <w:r>
        <w:rPr>
          <w:sz w:val="21"/>
        </w:rPr>
        <w:t>电能表的转盘转过</w:t>
      </w:r>
      <w:r>
        <w:rPr>
          <w:spacing w:val="-11"/>
          <w:sz w:val="21"/>
        </w:rPr>
        <w:t xml:space="preserve"> </w:t>
      </w:r>
      <w:r>
        <w:rPr>
          <w:rFonts w:ascii="Times New Roman" w:eastAsia="Times New Roman" w:hAnsi="Times New Roman"/>
          <w:spacing w:val="-4"/>
          <w:sz w:val="21"/>
        </w:rPr>
        <w:t>300r</w:t>
      </w:r>
      <w:r>
        <w:rPr>
          <w:spacing w:val="-4"/>
          <w:sz w:val="21"/>
        </w:rPr>
        <w:t>，</w:t>
      </w:r>
      <w:r>
        <w:rPr>
          <w:sz w:val="21"/>
        </w:rPr>
        <w:t>则该用电器消耗的电能为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eastAsia="Times New Roman" w:hAnsi="Times New Roman"/>
          <w:sz w:val="21"/>
        </w:rPr>
        <w:t>kW</w:t>
      </w:r>
      <w:r>
        <w:rPr>
          <w:sz w:val="21"/>
        </w:rPr>
        <w:t>•</w:t>
      </w:r>
      <w:r>
        <w:rPr>
          <w:rFonts w:ascii="Times New Roman" w:eastAsia="Times New Roman" w:hAnsi="Times New Roman"/>
          <w:sz w:val="21"/>
        </w:rPr>
        <w:t>h</w:t>
      </w:r>
      <w:r>
        <w:rPr>
          <w:sz w:val="21"/>
        </w:rPr>
        <w:t>，额定电功率为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eastAsia="Times New Roman" w:hAnsi="Times New Roman"/>
          <w:sz w:val="21"/>
        </w:rPr>
        <w:t>kW</w:t>
      </w:r>
      <w:r>
        <w:rPr>
          <w:sz w:val="21"/>
        </w:rPr>
        <w:t>；如图示电能表的读数为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eastAsia="Times New Roman" w:hAnsi="Times New Roman"/>
          <w:sz w:val="21"/>
        </w:rPr>
        <w:t>kW</w:t>
      </w:r>
      <w:r>
        <w:rPr>
          <w:sz w:val="21"/>
        </w:rPr>
        <w:t>•</w:t>
      </w:r>
      <w:r>
        <w:rPr>
          <w:rFonts w:ascii="Times New Roman" w:eastAsia="Times New Roman" w:hAnsi="Times New Roman"/>
          <w:sz w:val="21"/>
        </w:rPr>
        <w:t>h</w:t>
      </w:r>
      <w:r>
        <w:rPr>
          <w:sz w:val="21"/>
        </w:rPr>
        <w:t>。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8"/>
        <w:rPr>
          <w:sz w:val="23"/>
        </w:rPr>
      </w:pPr>
    </w:p>
    <w:p>
      <w:pPr>
        <w:pStyle w:val="ListParagraph"/>
        <w:numPr>
          <w:ilvl w:val="0"/>
          <w:numId w:val="5"/>
        </w:numPr>
        <w:tabs>
          <w:tab w:val="left" w:pos="648"/>
        </w:tabs>
        <w:spacing w:before="0" w:after="0" w:line="240" w:lineRule="auto"/>
        <w:ind w:left="647" w:right="0" w:hanging="428"/>
        <w:jc w:val="both"/>
        <w:rPr>
          <w:sz w:val="21"/>
        </w:rPr>
      </w:pPr>
      <w:r>
        <w:rPr>
          <w:sz w:val="21"/>
        </w:rPr>
        <w:t xml:space="preserve">如图所示是小明用铅笔芯制作的调光灯，当铜环从铅笔芯的 </w:t>
      </w: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pacing w:val="-2"/>
          <w:sz w:val="21"/>
        </w:rPr>
        <w:t xml:space="preserve">端向 </w:t>
      </w:r>
      <w:r>
        <w:rPr>
          <w:rFonts w:ascii="Times New Roman" w:eastAsia="Times New Roman"/>
          <w:sz w:val="21"/>
        </w:rPr>
        <w:t>b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pacing w:val="3"/>
          <w:sz w:val="21"/>
        </w:rPr>
        <w:t>端滑动时小灯泡</w:t>
      </w:r>
    </w:p>
    <w:p>
      <w:pPr>
        <w:pStyle w:val="BodyText"/>
        <w:spacing w:before="14"/>
        <w:rPr>
          <w:sz w:val="14"/>
        </w:rPr>
      </w:pPr>
    </w:p>
    <w:p>
      <w:pPr>
        <w:pStyle w:val="BodyText"/>
        <w:tabs>
          <w:tab w:val="left" w:pos="4563"/>
        </w:tabs>
        <w:ind w:left="493"/>
      </w:pPr>
      <w:r>
        <w:rPr>
          <w:spacing w:val="2"/>
          <w:w w:val="99"/>
        </w:rPr>
        <w:t>（</w:t>
      </w:r>
      <w:r>
        <w:rPr>
          <w:spacing w:val="-1"/>
          <w:w w:val="99"/>
        </w:rPr>
        <w:t>变亮</w:t>
      </w:r>
      <w:r>
        <w:rPr>
          <w:rFonts w:ascii="Times New Roman" w:eastAsia="Times New Roman"/>
          <w:spacing w:val="-1"/>
          <w:w w:val="99"/>
        </w:rPr>
        <w:t>/</w:t>
      </w:r>
      <w:r>
        <w:rPr>
          <w:spacing w:val="2"/>
          <w:w w:val="99"/>
        </w:rPr>
        <w:t>变</w:t>
      </w:r>
      <w:r>
        <w:rPr>
          <w:spacing w:val="-1"/>
          <w:w w:val="99"/>
        </w:rPr>
        <w:t>暗</w:t>
      </w:r>
      <w:r>
        <w:rPr>
          <w:rFonts w:ascii="Times New Roman" w:eastAsia="Times New Roman"/>
          <w:spacing w:val="1"/>
          <w:w w:val="99"/>
        </w:rPr>
        <w:t>/</w:t>
      </w:r>
      <w:r>
        <w:rPr>
          <w:spacing w:val="2"/>
          <w:w w:val="99"/>
        </w:rPr>
        <w:t>亮</w:t>
      </w:r>
      <w:r>
        <w:rPr>
          <w:spacing w:val="-1"/>
          <w:w w:val="99"/>
        </w:rPr>
        <w:t>度</w:t>
      </w:r>
      <w:r>
        <w:rPr>
          <w:spacing w:val="2"/>
          <w:w w:val="99"/>
        </w:rPr>
        <w:t>不</w:t>
      </w:r>
      <w:r>
        <w:rPr>
          <w:spacing w:val="-1"/>
          <w:w w:val="99"/>
        </w:rPr>
        <w:t>变</w:t>
      </w:r>
      <w:r>
        <w:rPr>
          <w:spacing w:val="-104"/>
          <w:w w:val="99"/>
        </w:rPr>
        <w:t>）</w:t>
      </w:r>
      <w:r>
        <w:rPr>
          <w:spacing w:val="-20"/>
          <w:w w:val="99"/>
        </w:rPr>
        <w:t>，</w:t>
      </w:r>
      <w:r>
        <w:rPr>
          <w:spacing w:val="2"/>
          <w:w w:val="99"/>
        </w:rPr>
        <w:t>电</w:t>
      </w:r>
      <w:r>
        <w:rPr>
          <w:spacing w:val="-1"/>
          <w:w w:val="99"/>
        </w:rPr>
        <w:t>流</w:t>
      </w:r>
      <w:r>
        <w:rPr>
          <w:spacing w:val="2"/>
          <w:w w:val="99"/>
        </w:rPr>
        <w:t>表</w:t>
      </w:r>
      <w:r>
        <w:rPr>
          <w:spacing w:val="-1"/>
          <w:w w:val="99"/>
        </w:rPr>
        <w:t>示</w:t>
      </w:r>
      <w:r>
        <w:rPr>
          <w:spacing w:val="1"/>
          <w:w w:val="99"/>
        </w:rPr>
        <w:t>数</w:t>
      </w: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spacing w:val="-1"/>
          <w:w w:val="99"/>
        </w:rPr>
        <w:t>（</w:t>
      </w:r>
      <w:r>
        <w:rPr>
          <w:spacing w:val="2"/>
          <w:w w:val="99"/>
        </w:rPr>
        <w:t>变</w:t>
      </w:r>
      <w:r>
        <w:rPr>
          <w:spacing w:val="-1"/>
          <w:w w:val="99"/>
        </w:rPr>
        <w:t>大</w:t>
      </w:r>
      <w:r>
        <w:rPr>
          <w:rFonts w:ascii="Times New Roman" w:eastAsia="Times New Roman"/>
          <w:spacing w:val="-1"/>
          <w:w w:val="99"/>
        </w:rPr>
        <w:t>/</w:t>
      </w:r>
      <w:r>
        <w:rPr>
          <w:spacing w:val="2"/>
          <w:w w:val="99"/>
        </w:rPr>
        <w:t>变</w:t>
      </w:r>
      <w:r>
        <w:rPr>
          <w:spacing w:val="-1"/>
          <w:w w:val="99"/>
        </w:rPr>
        <w:t>小</w:t>
      </w:r>
      <w:r>
        <w:rPr>
          <w:rFonts w:ascii="Times New Roman" w:eastAsia="Times New Roman"/>
          <w:spacing w:val="1"/>
          <w:w w:val="99"/>
        </w:rPr>
        <w:t>/</w:t>
      </w:r>
      <w:r>
        <w:rPr>
          <w:spacing w:val="2"/>
          <w:w w:val="99"/>
        </w:rPr>
        <w:t>不</w:t>
      </w:r>
      <w:r>
        <w:rPr>
          <w:spacing w:val="-1"/>
          <w:w w:val="99"/>
        </w:rPr>
        <w:t>变</w:t>
      </w:r>
      <w:r>
        <w:rPr>
          <w:spacing w:val="-20"/>
          <w:w w:val="99"/>
        </w:rPr>
        <w:t>，</w:t>
      </w:r>
      <w:r>
        <w:rPr>
          <w:spacing w:val="2"/>
          <w:w w:val="99"/>
        </w:rPr>
        <w:t>下</w:t>
      </w:r>
      <w:r>
        <w:rPr>
          <w:spacing w:val="-1"/>
          <w:w w:val="99"/>
        </w:rPr>
        <w:t>同</w:t>
      </w:r>
      <w:r>
        <w:rPr>
          <w:spacing w:val="-104"/>
          <w:w w:val="99"/>
        </w:rPr>
        <w:t>）</w:t>
      </w:r>
      <w:r>
        <w:rPr>
          <w:spacing w:val="-17"/>
          <w:w w:val="99"/>
        </w:rPr>
        <w:t>，</w:t>
      </w:r>
      <w:r>
        <w:rPr>
          <w:spacing w:val="2"/>
          <w:w w:val="99"/>
        </w:rPr>
        <w:t>电</w:t>
      </w:r>
      <w:r>
        <w:rPr>
          <w:spacing w:val="-1"/>
          <w:w w:val="99"/>
        </w:rPr>
        <w:t>压</w:t>
      </w:r>
      <w:r>
        <w:rPr>
          <w:spacing w:val="2"/>
          <w:w w:val="99"/>
        </w:rPr>
        <w:t>表</w:t>
      </w:r>
      <w:r>
        <w:rPr>
          <w:spacing w:val="-1"/>
          <w:w w:val="99"/>
        </w:rPr>
        <w:t>与</w:t>
      </w:r>
      <w:r>
        <w:rPr>
          <w:spacing w:val="2"/>
          <w:w w:val="99"/>
        </w:rPr>
        <w:t>电</w:t>
      </w:r>
      <w:r>
        <w:rPr>
          <w:spacing w:val="-1"/>
          <w:w w:val="99"/>
        </w:rPr>
        <w:t>流</w:t>
      </w:r>
      <w:r>
        <w:rPr>
          <w:w w:val="99"/>
        </w:rPr>
        <w:t>表</w:t>
      </w:r>
    </w:p>
    <w:p>
      <w:pPr>
        <w:spacing w:after="0"/>
        <w:sectPr>
          <w:pgSz w:w="11910" w:h="16840"/>
          <w:pgMar w:top="1500" w:right="1580" w:bottom="800" w:left="1580" w:header="0" w:footer="616" w:gutter="0"/>
          <w:cols w:space="708"/>
        </w:sectPr>
      </w:pPr>
    </w:p>
    <w:p>
      <w:pPr>
        <w:pStyle w:val="BodyText"/>
        <w:tabs>
          <w:tab w:val="left" w:pos="2067"/>
        </w:tabs>
        <w:spacing w:before="57"/>
        <w:ind w:left="493"/>
      </w:pPr>
      <w:r>
        <w:t>示数之比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BodyText"/>
        <w:spacing w:before="8"/>
        <w:rPr>
          <w:sz w:val="11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1316355</wp:posOffset>
            </wp:positionH>
            <wp:positionV relativeFrom="paragraph">
              <wp:posOffset>151130</wp:posOffset>
            </wp:positionV>
            <wp:extent cx="1515110" cy="1028700"/>
            <wp:effectExtent l="0" t="0" r="0" b="0"/>
            <wp:wrapTopAndBottom/>
            <wp:docPr id="37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543250" name="image19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856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numPr>
          <w:ilvl w:val="0"/>
          <w:numId w:val="5"/>
        </w:numPr>
        <w:tabs>
          <w:tab w:val="left" w:pos="639"/>
        </w:tabs>
        <w:spacing w:before="243" w:after="0" w:line="240" w:lineRule="auto"/>
        <w:ind w:left="638" w:right="0" w:hanging="419"/>
        <w:jc w:val="left"/>
        <w:rPr>
          <w:sz w:val="21"/>
        </w:rPr>
      </w:pPr>
      <w:r>
        <w:rPr>
          <w:spacing w:val="-1"/>
          <w:sz w:val="21"/>
        </w:rPr>
        <w:t xml:space="preserve">小希在测额定电压为 </w:t>
      </w:r>
      <w:r>
        <w:rPr>
          <w:rFonts w:ascii="Times New Roman" w:eastAsia="Times New Roman"/>
          <w:sz w:val="21"/>
        </w:rPr>
        <w:t>2.5V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的小灯泡电阻时，设计了如图甲所示的电路图。</w:t>
      </w:r>
    </w:p>
    <w:p>
      <w:pPr>
        <w:pStyle w:val="BodyText"/>
        <w:spacing w:before="15"/>
        <w:rPr>
          <w:sz w:val="14"/>
        </w:rPr>
      </w:pPr>
    </w:p>
    <w:p>
      <w:pPr>
        <w:pStyle w:val="ListParagraph"/>
        <w:numPr>
          <w:ilvl w:val="1"/>
          <w:numId w:val="5"/>
        </w:numPr>
        <w:tabs>
          <w:tab w:val="left" w:pos="1018"/>
          <w:tab w:val="left" w:pos="8262"/>
        </w:tabs>
        <w:spacing w:before="0" w:after="0" w:line="240" w:lineRule="auto"/>
        <w:ind w:left="1018" w:right="0" w:hanging="525"/>
        <w:jc w:val="left"/>
        <w:rPr>
          <w:sz w:val="21"/>
        </w:rPr>
      </w:pPr>
      <w:r>
        <w:rPr>
          <w:sz w:val="21"/>
        </w:rPr>
        <w:t>实验前在检查仪器时，发现电流表指针如图乙所示，则接下来的操作是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>
      <w:pPr>
        <w:pStyle w:val="BodyText"/>
        <w:spacing w:before="14"/>
        <w:rPr>
          <w:sz w:val="14"/>
        </w:rPr>
      </w:pPr>
    </w:p>
    <w:p>
      <w:pPr>
        <w:pStyle w:val="ListParagraph"/>
        <w:numPr>
          <w:ilvl w:val="1"/>
          <w:numId w:val="5"/>
        </w:numPr>
        <w:tabs>
          <w:tab w:val="left" w:pos="1018"/>
          <w:tab w:val="left" w:pos="3747"/>
        </w:tabs>
        <w:spacing w:before="1" w:after="0" w:line="410" w:lineRule="auto"/>
        <w:ind w:left="493" w:right="109" w:firstLine="0"/>
        <w:jc w:val="left"/>
        <w:rPr>
          <w:sz w:val="21"/>
        </w:rPr>
      </w:pPr>
      <w:r>
        <w:rPr>
          <w:spacing w:val="2"/>
          <w:w w:val="99"/>
          <w:sz w:val="21"/>
        </w:rPr>
        <w:t>排</w:t>
      </w:r>
      <w:r>
        <w:rPr>
          <w:spacing w:val="-1"/>
          <w:w w:val="99"/>
          <w:sz w:val="21"/>
        </w:rPr>
        <w:t>除</w:t>
      </w:r>
      <w:r>
        <w:rPr>
          <w:spacing w:val="2"/>
          <w:w w:val="99"/>
          <w:sz w:val="21"/>
        </w:rPr>
        <w:t>故</w:t>
      </w:r>
      <w:r>
        <w:rPr>
          <w:spacing w:val="-1"/>
          <w:w w:val="99"/>
          <w:sz w:val="21"/>
        </w:rPr>
        <w:t>障后</w:t>
      </w:r>
      <w:r>
        <w:rPr>
          <w:spacing w:val="-20"/>
          <w:w w:val="99"/>
          <w:sz w:val="21"/>
        </w:rPr>
        <w:t>，</w:t>
      </w:r>
      <w:r>
        <w:rPr>
          <w:spacing w:val="2"/>
          <w:w w:val="99"/>
          <w:sz w:val="21"/>
        </w:rPr>
        <w:t>小</w:t>
      </w:r>
      <w:r>
        <w:rPr>
          <w:spacing w:val="-1"/>
          <w:w w:val="99"/>
          <w:sz w:val="21"/>
        </w:rPr>
        <w:t>希</w:t>
      </w:r>
      <w:r>
        <w:rPr>
          <w:spacing w:val="2"/>
          <w:w w:val="99"/>
          <w:sz w:val="21"/>
        </w:rPr>
        <w:t>通</w:t>
      </w:r>
      <w:r>
        <w:rPr>
          <w:spacing w:val="-1"/>
          <w:w w:val="99"/>
          <w:sz w:val="21"/>
        </w:rPr>
        <w:t>过</w:t>
      </w:r>
      <w:r>
        <w:rPr>
          <w:spacing w:val="2"/>
          <w:w w:val="99"/>
          <w:sz w:val="21"/>
        </w:rPr>
        <w:t>实</w:t>
      </w:r>
      <w:r>
        <w:rPr>
          <w:spacing w:val="-1"/>
          <w:w w:val="99"/>
          <w:sz w:val="21"/>
        </w:rPr>
        <w:t>验</w:t>
      </w:r>
      <w:r>
        <w:rPr>
          <w:spacing w:val="2"/>
          <w:w w:val="99"/>
          <w:sz w:val="21"/>
        </w:rPr>
        <w:t>测</w:t>
      </w:r>
      <w:r>
        <w:rPr>
          <w:spacing w:val="-1"/>
          <w:w w:val="99"/>
          <w:sz w:val="21"/>
        </w:rPr>
        <w:t>量</w:t>
      </w:r>
      <w:r>
        <w:rPr>
          <w:spacing w:val="2"/>
          <w:w w:val="99"/>
          <w:sz w:val="21"/>
        </w:rPr>
        <w:t>了</w:t>
      </w:r>
      <w:r>
        <w:rPr>
          <w:spacing w:val="-1"/>
          <w:w w:val="99"/>
          <w:sz w:val="21"/>
        </w:rPr>
        <w:t>多</w:t>
      </w:r>
      <w:r>
        <w:rPr>
          <w:spacing w:val="2"/>
          <w:w w:val="99"/>
          <w:sz w:val="21"/>
        </w:rPr>
        <w:t>组实</w:t>
      </w:r>
      <w:r>
        <w:rPr>
          <w:spacing w:val="-1"/>
          <w:w w:val="99"/>
          <w:sz w:val="21"/>
        </w:rPr>
        <w:t>验</w:t>
      </w:r>
      <w:r>
        <w:rPr>
          <w:spacing w:val="2"/>
          <w:w w:val="99"/>
          <w:sz w:val="21"/>
        </w:rPr>
        <w:t>数</w:t>
      </w:r>
      <w:r>
        <w:rPr>
          <w:spacing w:val="-1"/>
          <w:w w:val="99"/>
          <w:sz w:val="21"/>
        </w:rPr>
        <w:t>据</w:t>
      </w:r>
      <w:r>
        <w:rPr>
          <w:spacing w:val="2"/>
          <w:w w:val="99"/>
          <w:sz w:val="21"/>
        </w:rPr>
        <w:t>并</w:t>
      </w:r>
      <w:r>
        <w:rPr>
          <w:spacing w:val="-1"/>
          <w:w w:val="99"/>
          <w:sz w:val="21"/>
        </w:rPr>
        <w:t>画</w:t>
      </w:r>
      <w:r>
        <w:rPr>
          <w:spacing w:val="2"/>
          <w:w w:val="99"/>
          <w:sz w:val="21"/>
        </w:rPr>
        <w:t>出</w:t>
      </w:r>
      <w:r>
        <w:rPr>
          <w:w w:val="99"/>
          <w:sz w:val="21"/>
        </w:rPr>
        <w:t>了</w:t>
      </w:r>
      <w:r>
        <w:rPr>
          <w:spacing w:val="-6"/>
          <w:sz w:val="21"/>
        </w:rPr>
        <w:t xml:space="preserve"> </w:t>
      </w:r>
      <w:r>
        <w:rPr>
          <w:rFonts w:ascii="Times New Roman" w:eastAsia="Times New Roman" w:hAnsi="Times New Roman"/>
          <w:spacing w:val="2"/>
          <w:w w:val="99"/>
          <w:sz w:val="21"/>
        </w:rPr>
        <w:t>I</w:t>
      </w:r>
      <w:r>
        <w:rPr>
          <w:spacing w:val="-1"/>
          <w:w w:val="497"/>
          <w:sz w:val="21"/>
        </w:rPr>
        <w:t>﹣</w:t>
      </w:r>
      <w:r>
        <w:rPr>
          <w:rFonts w:ascii="Times New Roman" w:eastAsia="Times New Roman" w:hAnsi="Times New Roman"/>
          <w:w w:val="99"/>
          <w:sz w:val="21"/>
        </w:rPr>
        <w:t>U</w:t>
      </w:r>
      <w:r>
        <w:rPr>
          <w:rFonts w:ascii="Times New Roman" w:eastAsia="Times New Roman" w:hAnsi="Times New Roman"/>
          <w:sz w:val="21"/>
        </w:rPr>
        <w:t xml:space="preserve"> </w:t>
      </w:r>
      <w:r>
        <w:rPr>
          <w:spacing w:val="2"/>
          <w:w w:val="99"/>
          <w:sz w:val="21"/>
        </w:rPr>
        <w:t>图</w:t>
      </w:r>
      <w:r>
        <w:rPr>
          <w:spacing w:val="-1"/>
          <w:w w:val="99"/>
          <w:sz w:val="21"/>
        </w:rPr>
        <w:t>象</w:t>
      </w:r>
      <w:r>
        <w:rPr>
          <w:spacing w:val="-20"/>
          <w:w w:val="99"/>
          <w:sz w:val="21"/>
        </w:rPr>
        <w:t>，</w:t>
      </w:r>
      <w:r>
        <w:rPr>
          <w:spacing w:val="2"/>
          <w:w w:val="99"/>
          <w:sz w:val="21"/>
        </w:rPr>
        <w:t>如</w:t>
      </w:r>
      <w:r>
        <w:rPr>
          <w:spacing w:val="-1"/>
          <w:w w:val="99"/>
          <w:sz w:val="21"/>
        </w:rPr>
        <w:t>图</w:t>
      </w:r>
      <w:r>
        <w:rPr>
          <w:spacing w:val="2"/>
          <w:w w:val="99"/>
          <w:sz w:val="21"/>
        </w:rPr>
        <w:t>丙</w:t>
      </w:r>
      <w:r>
        <w:rPr>
          <w:spacing w:val="-1"/>
          <w:w w:val="99"/>
          <w:sz w:val="21"/>
        </w:rPr>
        <w:t>所</w:t>
      </w:r>
      <w:r>
        <w:rPr>
          <w:spacing w:val="2"/>
          <w:w w:val="99"/>
          <w:sz w:val="21"/>
        </w:rPr>
        <w:t>示</w:t>
      </w:r>
      <w:r>
        <w:rPr>
          <w:w w:val="99"/>
          <w:sz w:val="21"/>
        </w:rPr>
        <w:t>，</w:t>
      </w:r>
      <w:r>
        <w:rPr>
          <w:sz w:val="21"/>
        </w:rPr>
        <w:t>小灯泡正常发光时的电阻为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Cambria Math" w:eastAsia="Cambria Math" w:hAnsi="Cambria Math"/>
          <w:w w:val="105"/>
          <w:sz w:val="21"/>
        </w:rPr>
        <w:t>Ω</w:t>
      </w:r>
      <w:r>
        <w:rPr>
          <w:w w:val="105"/>
          <w:sz w:val="21"/>
        </w:rPr>
        <w:t>。</w:t>
      </w:r>
    </w:p>
    <w:p>
      <w:pPr>
        <w:pStyle w:val="ListParagraph"/>
        <w:numPr>
          <w:ilvl w:val="1"/>
          <w:numId w:val="5"/>
        </w:numPr>
        <w:tabs>
          <w:tab w:val="left" w:pos="1056"/>
          <w:tab w:val="left" w:pos="8315"/>
        </w:tabs>
        <w:spacing w:before="0" w:after="0" w:line="363" w:lineRule="exact"/>
        <w:ind w:left="1055" w:right="0" w:hanging="563"/>
        <w:jc w:val="left"/>
        <w:rPr>
          <w:sz w:val="21"/>
        </w:rPr>
      </w:pPr>
      <w:r>
        <w:rPr>
          <w:spacing w:val="14"/>
          <w:sz w:val="21"/>
        </w:rPr>
        <w:t>选</w:t>
      </w:r>
      <w:r>
        <w:rPr>
          <w:spacing w:val="11"/>
          <w:sz w:val="21"/>
        </w:rPr>
        <w:t>取</w:t>
      </w:r>
      <w:r>
        <w:rPr>
          <w:spacing w:val="14"/>
          <w:sz w:val="21"/>
        </w:rPr>
        <w:t>图象中的三</w:t>
      </w:r>
      <w:r>
        <w:rPr>
          <w:spacing w:val="11"/>
          <w:sz w:val="21"/>
        </w:rPr>
        <w:t>组</w:t>
      </w:r>
      <w:r>
        <w:rPr>
          <w:spacing w:val="14"/>
          <w:sz w:val="21"/>
        </w:rPr>
        <w:t>数据，通过</w:t>
      </w:r>
      <w:r>
        <w:rPr>
          <w:spacing w:val="11"/>
          <w:sz w:val="21"/>
        </w:rPr>
        <w:t>计</w:t>
      </w:r>
      <w:r>
        <w:rPr>
          <w:spacing w:val="14"/>
          <w:sz w:val="21"/>
        </w:rPr>
        <w:t>算后发现电</w:t>
      </w:r>
      <w:r>
        <w:rPr>
          <w:spacing w:val="11"/>
          <w:sz w:val="21"/>
        </w:rPr>
        <w:t>阻</w:t>
      </w:r>
      <w:r>
        <w:rPr>
          <w:spacing w:val="14"/>
          <w:sz w:val="21"/>
        </w:rPr>
        <w:t>值相差较</w:t>
      </w:r>
      <w:r>
        <w:rPr>
          <w:spacing w:val="11"/>
          <w:sz w:val="21"/>
        </w:rPr>
        <w:t>大</w:t>
      </w:r>
      <w:r>
        <w:rPr>
          <w:spacing w:val="14"/>
          <w:sz w:val="21"/>
        </w:rPr>
        <w:t>，原因是</w:t>
      </w:r>
      <w:r>
        <w:rPr>
          <w:spacing w:val="14"/>
          <w:sz w:val="21"/>
          <w:u w:val="single"/>
        </w:rPr>
        <w:t xml:space="preserve"> </w:t>
      </w:r>
      <w:r>
        <w:rPr>
          <w:spacing w:val="14"/>
          <w:sz w:val="21"/>
          <w:u w:val="single"/>
        </w:rPr>
        <w:tab/>
      </w:r>
      <w:r>
        <w:rPr>
          <w:sz w:val="21"/>
        </w:rPr>
        <w:t>。</w:t>
      </w:r>
    </w:p>
    <w:p>
      <w:pPr>
        <w:pStyle w:val="BodyText"/>
        <w:spacing w:before="5"/>
        <w:rPr>
          <w:sz w:val="11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1316355</wp:posOffset>
            </wp:positionH>
            <wp:positionV relativeFrom="paragraph">
              <wp:posOffset>149225</wp:posOffset>
            </wp:positionV>
            <wp:extent cx="4183380" cy="1219200"/>
            <wp:effectExtent l="0" t="0" r="0" b="0"/>
            <wp:wrapTopAndBottom/>
            <wp:docPr id="39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052469" name="image20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83153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Heading2"/>
        <w:spacing w:before="69"/>
      </w:pPr>
      <w:r>
        <w:t>三、作图题（</w:t>
      </w:r>
      <w:r>
        <w:rPr>
          <w:rFonts w:ascii="Arial" w:eastAsia="Arial"/>
        </w:rPr>
        <w:t xml:space="preserve">17 </w:t>
      </w:r>
      <w:r>
        <w:t xml:space="preserve">题 </w:t>
      </w:r>
      <w:r>
        <w:rPr>
          <w:rFonts w:ascii="Arial" w:eastAsia="Arial"/>
        </w:rPr>
        <w:t xml:space="preserve">2 </w:t>
      </w:r>
      <w:r>
        <w:t>分，</w:t>
      </w:r>
      <w:r>
        <w:rPr>
          <w:rFonts w:ascii="Arial" w:eastAsia="Arial"/>
        </w:rPr>
        <w:t xml:space="preserve">18 </w:t>
      </w:r>
      <w:r>
        <w:t xml:space="preserve">题 </w:t>
      </w:r>
      <w:r>
        <w:rPr>
          <w:rFonts w:ascii="Arial" w:eastAsia="Arial"/>
        </w:rPr>
        <w:t xml:space="preserve">3 </w:t>
      </w:r>
      <w:r>
        <w:t>分，</w:t>
      </w:r>
      <w:r>
        <w:rPr>
          <w:rFonts w:ascii="Arial" w:eastAsia="Arial"/>
        </w:rPr>
        <w:t xml:space="preserve">19 </w:t>
      </w:r>
      <w:r>
        <w:t xml:space="preserve">题 </w:t>
      </w:r>
      <w:r>
        <w:rPr>
          <w:rFonts w:ascii="Arial" w:eastAsia="Arial"/>
        </w:rPr>
        <w:t xml:space="preserve">2 </w:t>
      </w:r>
      <w:r>
        <w:t xml:space="preserve">分，共 </w:t>
      </w:r>
      <w:r>
        <w:rPr>
          <w:rFonts w:ascii="Arial" w:eastAsia="Arial"/>
        </w:rPr>
        <w:t xml:space="preserve">7 </w:t>
      </w:r>
      <w:r>
        <w:t>分）</w:t>
      </w:r>
    </w:p>
    <w:p>
      <w:pPr>
        <w:pStyle w:val="BodyText"/>
        <w:spacing w:before="114"/>
        <w:ind w:left="220"/>
      </w:pPr>
      <w:r>
        <w:rPr>
          <w:rFonts w:ascii="Times New Roman" w:eastAsia="Times New Roman"/>
          <w:w w:val="99"/>
        </w:rPr>
        <w:t>1</w:t>
      </w:r>
      <w:r>
        <w:rPr>
          <w:rFonts w:ascii="Times New Roman" w:eastAsia="Times New Roman"/>
          <w:spacing w:val="-1"/>
          <w:w w:val="99"/>
        </w:rPr>
        <w:t>7</w:t>
      </w:r>
      <w:r>
        <w:rPr>
          <w:spacing w:val="-104"/>
          <w:w w:val="99"/>
        </w:rPr>
        <w:t>．</w:t>
      </w:r>
      <w:r>
        <w:rPr>
          <w:spacing w:val="2"/>
          <w:w w:val="99"/>
        </w:rPr>
        <w:t>（</w:t>
      </w:r>
      <w:r>
        <w:rPr>
          <w:rFonts w:ascii="Times New Roman" w:eastAsia="Times New Roman"/>
          <w:w w:val="99"/>
        </w:rPr>
        <w:t>2</w:t>
      </w:r>
      <w:r>
        <w:rPr>
          <w:rFonts w:ascii="Times New Roman" w:eastAsia="Times New Roman"/>
          <w:spacing w:val="-1"/>
        </w:rPr>
        <w:t xml:space="preserve"> </w:t>
      </w:r>
      <w:r>
        <w:rPr>
          <w:spacing w:val="-1"/>
          <w:w w:val="99"/>
        </w:rPr>
        <w:t>分</w:t>
      </w:r>
      <w:r>
        <w:rPr>
          <w:spacing w:val="2"/>
          <w:w w:val="99"/>
        </w:rPr>
        <w:t>）</w:t>
      </w:r>
      <w:r>
        <w:rPr>
          <w:spacing w:val="-1"/>
          <w:w w:val="99"/>
        </w:rPr>
        <w:t>在图中画出利用滑轮组将汽车拖走时最省力的绕绳方法</w:t>
      </w:r>
    </w:p>
    <w:p>
      <w:pPr>
        <w:pStyle w:val="BodyText"/>
        <w:rPr>
          <w:sz w:val="12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1316355</wp:posOffset>
            </wp:positionH>
            <wp:positionV relativeFrom="paragraph">
              <wp:posOffset>157480</wp:posOffset>
            </wp:positionV>
            <wp:extent cx="2417445" cy="609600"/>
            <wp:effectExtent l="0" t="0" r="0" b="0"/>
            <wp:wrapTopAndBottom/>
            <wp:docPr id="41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688848" name="image2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7182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  <w:rPr>
          <w:sz w:val="15"/>
        </w:rPr>
      </w:pPr>
    </w:p>
    <w:p>
      <w:pPr>
        <w:pStyle w:val="ListParagraph"/>
        <w:numPr>
          <w:ilvl w:val="0"/>
          <w:numId w:val="6"/>
        </w:numPr>
        <w:tabs>
          <w:tab w:val="left" w:pos="639"/>
        </w:tabs>
        <w:spacing w:before="0" w:after="0" w:line="240" w:lineRule="auto"/>
        <w:ind w:left="638" w:right="0" w:hanging="419"/>
        <w:jc w:val="left"/>
        <w:rPr>
          <w:sz w:val="21"/>
        </w:rPr>
      </w:pPr>
      <w:r>
        <w:rPr>
          <w:sz w:val="21"/>
        </w:rPr>
        <w:t>请根据实物图在方框中画出电路图。</w:t>
      </w:r>
    </w:p>
    <w:p>
      <w:pPr>
        <w:pStyle w:val="BodyText"/>
        <w:spacing w:before="10"/>
        <w:rPr>
          <w:sz w:val="7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1316355</wp:posOffset>
            </wp:positionH>
            <wp:positionV relativeFrom="paragraph">
              <wp:posOffset>108585</wp:posOffset>
            </wp:positionV>
            <wp:extent cx="2077085" cy="1524000"/>
            <wp:effectExtent l="0" t="0" r="0" b="0"/>
            <wp:wrapTopAndBottom/>
            <wp:docPr id="43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639007" name="image2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7212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51"/>
        <w:ind w:left="220"/>
      </w:pPr>
      <w:r>
        <w:rPr>
          <w:rFonts w:ascii="Times New Roman" w:eastAsia="Times New Roman"/>
          <w:w w:val="99"/>
          <w:position w:val="2"/>
        </w:rPr>
        <w:t>1</w:t>
      </w:r>
      <w:r>
        <w:rPr>
          <w:rFonts w:ascii="Times New Roman" w:eastAsia="Times New Roman"/>
          <w:spacing w:val="1"/>
          <w:w w:val="99"/>
          <w:position w:val="2"/>
        </w:rPr>
        <w:t>9</w:t>
      </w:r>
      <w:r>
        <w:rPr>
          <w:spacing w:val="-101"/>
          <w:w w:val="99"/>
          <w:position w:val="2"/>
        </w:rPr>
        <w:t>．</w:t>
      </w:r>
      <w:r>
        <w:rPr>
          <w:spacing w:val="4"/>
          <w:w w:val="99"/>
          <w:position w:val="2"/>
        </w:rPr>
        <w:t>（</w:t>
      </w:r>
      <w:r>
        <w:rPr>
          <w:rFonts w:ascii="Times New Roman" w:eastAsia="Times New Roman"/>
          <w:w w:val="99"/>
          <w:position w:val="2"/>
        </w:rPr>
        <w:t>2</w:t>
      </w:r>
      <w:r>
        <w:rPr>
          <w:rFonts w:ascii="Times New Roman" w:eastAsia="Times New Roman"/>
          <w:spacing w:val="3"/>
          <w:position w:val="2"/>
        </w:rPr>
        <w:t xml:space="preserve"> </w:t>
      </w:r>
      <w:r>
        <w:rPr>
          <w:spacing w:val="4"/>
          <w:w w:val="99"/>
          <w:position w:val="2"/>
        </w:rPr>
        <w:t>分</w:t>
      </w:r>
      <w:r>
        <w:rPr>
          <w:spacing w:val="2"/>
          <w:w w:val="99"/>
          <w:position w:val="2"/>
        </w:rPr>
        <w:t>）</w:t>
      </w:r>
      <w:r>
        <w:rPr>
          <w:spacing w:val="1"/>
          <w:w w:val="99"/>
          <w:position w:val="2"/>
        </w:rPr>
        <w:t>用笔画线表示导线，将如图所示的电路连接完整。要求：灯泡</w:t>
      </w:r>
      <w:r>
        <w:rPr>
          <w:spacing w:val="-4"/>
          <w:position w:val="2"/>
        </w:rPr>
        <w:t xml:space="preserve"> </w:t>
      </w:r>
      <w:r>
        <w:rPr>
          <w:rFonts w:ascii="Times New Roman" w:eastAsia="Times New Roman"/>
          <w:spacing w:val="1"/>
          <w:w w:val="99"/>
          <w:position w:val="2"/>
        </w:rPr>
        <w:t>L</w:t>
      </w:r>
      <w:r>
        <w:rPr>
          <w:rFonts w:ascii="Times New Roman" w:eastAsia="Times New Roman"/>
          <w:w w:val="90"/>
          <w:position w:val="2"/>
          <w:vertAlign w:val="subscript"/>
        </w:rPr>
        <w:t>1</w:t>
      </w:r>
      <w:r>
        <w:rPr>
          <w:rFonts w:ascii="Times New Roman" w:eastAsia="Times New Roman"/>
          <w:spacing w:val="-13"/>
          <w:position w:val="2"/>
          <w:vertAlign w:val="baseline"/>
        </w:rPr>
        <w:t xml:space="preserve"> </w:t>
      </w:r>
      <w:r>
        <w:rPr>
          <w:w w:val="99"/>
          <w:position w:val="2"/>
          <w:vertAlign w:val="baseline"/>
        </w:rPr>
        <w:t>与</w:t>
      </w:r>
      <w:r>
        <w:rPr>
          <w:spacing w:val="-1"/>
          <w:position w:val="2"/>
          <w:vertAlign w:val="baseline"/>
        </w:rPr>
        <w:t xml:space="preserve"> </w:t>
      </w:r>
      <w:r>
        <w:rPr>
          <w:rFonts w:ascii="Times New Roman" w:eastAsia="Times New Roman"/>
          <w:spacing w:val="-1"/>
          <w:w w:val="99"/>
          <w:position w:val="2"/>
          <w:vertAlign w:val="baseline"/>
        </w:rPr>
        <w:t>L</w:t>
      </w:r>
      <w:r>
        <w:rPr>
          <w:rFonts w:ascii="Times New Roman" w:eastAsia="Times New Roman"/>
          <w:w w:val="90"/>
          <w:position w:val="2"/>
          <w:vertAlign w:val="subscript"/>
        </w:rPr>
        <w:t>2</w:t>
      </w:r>
      <w:r>
        <w:rPr>
          <w:rFonts w:ascii="Times New Roman" w:eastAsia="Times New Roman"/>
          <w:spacing w:val="-11"/>
          <w:position w:val="2"/>
          <w:vertAlign w:val="baseline"/>
        </w:rPr>
        <w:t xml:space="preserve"> </w:t>
      </w:r>
      <w:r>
        <w:rPr>
          <w:spacing w:val="2"/>
          <w:w w:val="99"/>
          <w:position w:val="2"/>
          <w:vertAlign w:val="baseline"/>
        </w:rPr>
        <w:t>并联，</w:t>
      </w:r>
    </w:p>
    <w:p>
      <w:pPr>
        <w:spacing w:after="0"/>
        <w:sectPr>
          <w:pgSz w:w="11910" w:h="16840"/>
          <w:pgMar w:top="1500" w:right="1580" w:bottom="800" w:left="1580" w:header="0" w:footer="616" w:gutter="0"/>
          <w:cols w:space="708"/>
        </w:sectPr>
      </w:pPr>
    </w:p>
    <w:p>
      <w:pPr>
        <w:pStyle w:val="BodyText"/>
        <w:spacing w:before="54"/>
        <w:ind w:left="493"/>
      </w:pPr>
      <w:r>
        <w:rPr>
          <w:position w:val="2"/>
        </w:rPr>
        <w:t xml:space="preserve">用电流表测 </w:t>
      </w:r>
      <w:r>
        <w:rPr>
          <w:rFonts w:ascii="Times New Roman" w:eastAsia="Times New Roman"/>
          <w:position w:val="2"/>
        </w:rPr>
        <w:t>L</w:t>
      </w:r>
      <w:r>
        <w:rPr>
          <w:rFonts w:ascii="Times New Roman" w:eastAsia="Times New Roman"/>
          <w:position w:val="2"/>
          <w:vertAlign w:val="subscript"/>
        </w:rPr>
        <w:t>1</w:t>
      </w:r>
      <w:r>
        <w:rPr>
          <w:rFonts w:ascii="Times New Roman" w:eastAsia="Times New Roman"/>
          <w:position w:val="2"/>
          <w:vertAlign w:val="baseline"/>
        </w:rPr>
        <w:t xml:space="preserve"> </w:t>
      </w:r>
      <w:r>
        <w:rPr>
          <w:position w:val="2"/>
          <w:vertAlign w:val="baseline"/>
        </w:rPr>
        <w:t>中的电流。</w:t>
      </w:r>
    </w:p>
    <w:p>
      <w:pPr>
        <w:pStyle w:val="BodyText"/>
        <w:spacing w:before="2"/>
        <w:rPr>
          <w:sz w:val="9"/>
        </w:rPr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1316355</wp:posOffset>
            </wp:positionH>
            <wp:positionV relativeFrom="paragraph">
              <wp:posOffset>125730</wp:posOffset>
            </wp:positionV>
            <wp:extent cx="2028190" cy="1295400"/>
            <wp:effectExtent l="0" t="0" r="0" b="0"/>
            <wp:wrapTopAndBottom/>
            <wp:docPr id="45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086141" name="image2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8443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6"/>
        <w:rPr>
          <w:sz w:val="17"/>
        </w:rPr>
      </w:pPr>
    </w:p>
    <w:p>
      <w:pPr>
        <w:pStyle w:val="Heading2"/>
      </w:pPr>
      <w:r>
        <w:t xml:space="preserve">四、实验题（第 </w:t>
      </w:r>
      <w:r>
        <w:rPr>
          <w:rFonts w:ascii="Arial" w:eastAsia="Arial"/>
        </w:rPr>
        <w:t xml:space="preserve">20 </w:t>
      </w:r>
      <w:r>
        <w:t xml:space="preserve">小题 </w:t>
      </w:r>
      <w:r>
        <w:rPr>
          <w:rFonts w:ascii="Arial" w:eastAsia="Arial"/>
        </w:rPr>
        <w:t xml:space="preserve">6 </w:t>
      </w:r>
      <w:r>
        <w:t xml:space="preserve">分，第 </w:t>
      </w:r>
      <w:r>
        <w:rPr>
          <w:rFonts w:ascii="Arial" w:eastAsia="Arial"/>
        </w:rPr>
        <w:t xml:space="preserve">21 </w:t>
      </w:r>
      <w:r>
        <w:t xml:space="preserve">小题 </w:t>
      </w:r>
      <w:r>
        <w:rPr>
          <w:rFonts w:ascii="Arial" w:eastAsia="Arial"/>
        </w:rPr>
        <w:t xml:space="preserve">6 </w:t>
      </w:r>
      <w:r>
        <w:t xml:space="preserve">分，第 </w:t>
      </w:r>
      <w:r>
        <w:rPr>
          <w:rFonts w:ascii="Arial" w:eastAsia="Arial"/>
        </w:rPr>
        <w:t xml:space="preserve">2 </w:t>
      </w:r>
      <w:r>
        <w:t xml:space="preserve">小题 </w:t>
      </w:r>
      <w:r>
        <w:rPr>
          <w:rFonts w:ascii="Arial" w:eastAsia="Arial"/>
        </w:rPr>
        <w:t xml:space="preserve">8 </w:t>
      </w:r>
      <w:r>
        <w:t xml:space="preserve">分，共 </w:t>
      </w:r>
      <w:r>
        <w:rPr>
          <w:rFonts w:ascii="Arial" w:eastAsia="Arial"/>
        </w:rPr>
        <w:t xml:space="preserve">20 </w:t>
      </w:r>
      <w:r>
        <w:t>分）</w:t>
      </w:r>
    </w:p>
    <w:p>
      <w:pPr>
        <w:pStyle w:val="BodyText"/>
        <w:spacing w:before="114" w:line="408" w:lineRule="auto"/>
        <w:ind w:left="493" w:right="135" w:hanging="274"/>
      </w:pPr>
      <w:r>
        <w:drawing>
          <wp:anchor distT="0" distB="0" distL="0" distR="0" simplePos="0" relativeHeight="251676672" behindDoc="1" locked="0" layoutInCell="1" allowOverlap="1">
            <wp:simplePos x="0" y="0"/>
            <wp:positionH relativeFrom="page">
              <wp:posOffset>1316355</wp:posOffset>
            </wp:positionH>
            <wp:positionV relativeFrom="paragraph">
              <wp:posOffset>1182370</wp:posOffset>
            </wp:positionV>
            <wp:extent cx="2972435" cy="1353185"/>
            <wp:effectExtent l="0" t="0" r="0" b="0"/>
            <wp:wrapNone/>
            <wp:docPr id="47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087603" name="image2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2177" cy="1353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w w:val="99"/>
        </w:rPr>
        <w:t>2</w:t>
      </w:r>
      <w:r>
        <w:rPr>
          <w:rFonts w:ascii="Times New Roman" w:eastAsia="Times New Roman" w:hAnsi="Times New Roman"/>
          <w:spacing w:val="-1"/>
          <w:w w:val="99"/>
        </w:rPr>
        <w:t>0</w:t>
      </w:r>
      <w:r>
        <w:rPr>
          <w:spacing w:val="-104"/>
          <w:w w:val="99"/>
        </w:rPr>
        <w:t>．</w:t>
      </w:r>
      <w:r>
        <w:rPr>
          <w:spacing w:val="2"/>
          <w:w w:val="99"/>
        </w:rPr>
        <w:t>（</w:t>
      </w:r>
      <w:r>
        <w:rPr>
          <w:rFonts w:ascii="Times New Roman" w:eastAsia="Times New Roman" w:hAnsi="Times New Roman"/>
          <w:w w:val="99"/>
        </w:rPr>
        <w:t>6</w:t>
      </w:r>
      <w:r>
        <w:rPr>
          <w:rFonts w:ascii="Times New Roman" w:eastAsia="Times New Roman" w:hAnsi="Times New Roman"/>
        </w:rPr>
        <w:t xml:space="preserve"> </w:t>
      </w:r>
      <w:r>
        <w:rPr>
          <w:spacing w:val="2"/>
          <w:w w:val="99"/>
        </w:rPr>
        <w:t>分</w:t>
      </w:r>
      <w:r>
        <w:rPr>
          <w:spacing w:val="-1"/>
          <w:w w:val="99"/>
        </w:rPr>
        <w:t>）如图所示，在</w:t>
      </w:r>
      <w:r>
        <w:rPr>
          <w:w w:val="160"/>
        </w:rPr>
        <w:t>“</w:t>
      </w:r>
      <w:r>
        <w:rPr>
          <w:spacing w:val="-1"/>
          <w:w w:val="99"/>
        </w:rPr>
        <w:t>探究物体的动能跟哪些因素有关</w:t>
      </w:r>
      <w:r>
        <w:rPr>
          <w:w w:val="160"/>
        </w:rPr>
        <w:t>”</w:t>
      </w:r>
      <w:r>
        <w:rPr>
          <w:spacing w:val="-1"/>
          <w:w w:val="99"/>
        </w:rPr>
        <w:t xml:space="preserve">的实验中，将小钢球从高度为 </w:t>
      </w:r>
      <w:r>
        <w:rPr>
          <w:rFonts w:ascii="Times New Roman" w:eastAsia="Times New Roman" w:hAnsi="Times New Roman"/>
          <w:spacing w:val="-1"/>
        </w:rPr>
        <w:t>h</w:t>
      </w:r>
      <w:r>
        <w:rPr>
          <w:rFonts w:ascii="Times New Roman" w:eastAsia="Times New Roman" w:hAnsi="Times New Roman"/>
          <w:spacing w:val="-6"/>
        </w:rPr>
        <w:t xml:space="preserve"> </w:t>
      </w:r>
      <w:r>
        <w:rPr>
          <w:spacing w:val="-1"/>
        </w:rPr>
        <w:t xml:space="preserve">的同一斜面上由静止开始滚下，推动同一小木块在木板上向前移动一段距离 </w:t>
      </w:r>
      <w:r>
        <w:rPr>
          <w:rFonts w:ascii="Times New Roman" w:eastAsia="Times New Roman" w:hAnsi="Times New Roman"/>
        </w:rPr>
        <w:t xml:space="preserve">s </w:t>
      </w:r>
      <w:r>
        <w:t>后停下。</w:t>
      </w:r>
      <w:r>
        <w:rPr>
          <w:spacing w:val="-1"/>
          <w:position w:val="2"/>
        </w:rPr>
        <w:t xml:space="preserve">完成甲、乙、丙所示的三次实验，其中 </w:t>
      </w:r>
      <w:r>
        <w:rPr>
          <w:rFonts w:ascii="Times New Roman" w:eastAsia="Times New Roman" w:hAnsi="Times New Roman"/>
          <w:position w:val="2"/>
        </w:rPr>
        <w:t>h</w:t>
      </w:r>
      <w:r>
        <w:rPr>
          <w:rFonts w:ascii="Times New Roman" w:eastAsia="Times New Roman" w:hAnsi="Times New Roman"/>
          <w:position w:val="2"/>
          <w:vertAlign w:val="subscript"/>
        </w:rPr>
        <w:t>A</w:t>
      </w:r>
      <w:r>
        <w:rPr>
          <w:position w:val="2"/>
          <w:vertAlign w:val="baseline"/>
        </w:rPr>
        <w:t>＝</w:t>
      </w:r>
      <w:r>
        <w:rPr>
          <w:rFonts w:ascii="Times New Roman" w:eastAsia="Times New Roman" w:hAnsi="Times New Roman"/>
          <w:position w:val="2"/>
          <w:vertAlign w:val="baseline"/>
        </w:rPr>
        <w:t>h</w:t>
      </w:r>
      <w:r>
        <w:rPr>
          <w:rFonts w:ascii="Times New Roman" w:eastAsia="Times New Roman" w:hAnsi="Times New Roman"/>
          <w:position w:val="2"/>
          <w:vertAlign w:val="subscript"/>
        </w:rPr>
        <w:t>C</w:t>
      </w:r>
      <w:r>
        <w:rPr>
          <w:position w:val="2"/>
          <w:vertAlign w:val="baseline"/>
        </w:rPr>
        <w:t>＞</w:t>
      </w:r>
      <w:r>
        <w:rPr>
          <w:rFonts w:ascii="Times New Roman" w:eastAsia="Times New Roman" w:hAnsi="Times New Roman"/>
          <w:position w:val="2"/>
          <w:vertAlign w:val="baseline"/>
        </w:rPr>
        <w:t>h</w:t>
      </w:r>
      <w:r>
        <w:rPr>
          <w:rFonts w:ascii="Times New Roman" w:eastAsia="Times New Roman" w:hAnsi="Times New Roman"/>
          <w:position w:val="2"/>
          <w:vertAlign w:val="subscript"/>
        </w:rPr>
        <w:t>B</w:t>
      </w:r>
      <w:r>
        <w:rPr>
          <w:position w:val="2"/>
          <w:vertAlign w:val="baseline"/>
        </w:rPr>
        <w:t>，</w:t>
      </w:r>
      <w:r>
        <w:rPr>
          <w:rFonts w:ascii="Times New Roman" w:eastAsia="Times New Roman" w:hAnsi="Times New Roman"/>
          <w:position w:val="2"/>
          <w:vertAlign w:val="baseline"/>
        </w:rPr>
        <w:t>m</w:t>
      </w:r>
      <w:r>
        <w:rPr>
          <w:rFonts w:ascii="Times New Roman" w:eastAsia="Times New Roman" w:hAnsi="Times New Roman"/>
          <w:position w:val="2"/>
          <w:vertAlign w:val="subscript"/>
        </w:rPr>
        <w:t>A</w:t>
      </w:r>
      <w:r>
        <w:rPr>
          <w:position w:val="2"/>
          <w:vertAlign w:val="baseline"/>
        </w:rPr>
        <w:t>＝</w:t>
      </w:r>
      <w:r>
        <w:rPr>
          <w:rFonts w:ascii="Times New Roman" w:eastAsia="Times New Roman" w:hAnsi="Times New Roman"/>
          <w:position w:val="2"/>
          <w:vertAlign w:val="baseline"/>
        </w:rPr>
        <w:t>m</w:t>
      </w:r>
      <w:r>
        <w:rPr>
          <w:rFonts w:ascii="Times New Roman" w:eastAsia="Times New Roman" w:hAnsi="Times New Roman"/>
          <w:position w:val="2"/>
          <w:vertAlign w:val="subscript"/>
        </w:rPr>
        <w:t>B</w:t>
      </w:r>
      <w:r>
        <w:rPr>
          <w:position w:val="2"/>
          <w:vertAlign w:val="baseline"/>
        </w:rPr>
        <w:t>＜</w:t>
      </w:r>
      <w:r>
        <w:rPr>
          <w:rFonts w:ascii="Times New Roman" w:eastAsia="Times New Roman" w:hAnsi="Times New Roman"/>
          <w:position w:val="2"/>
          <w:vertAlign w:val="baseline"/>
        </w:rPr>
        <w:t>m</w:t>
      </w:r>
      <w:r>
        <w:rPr>
          <w:rFonts w:ascii="Times New Roman" w:eastAsia="Times New Roman" w:hAnsi="Times New Roman"/>
          <w:position w:val="2"/>
          <w:vertAlign w:val="subscript"/>
        </w:rPr>
        <w:t>C</w:t>
      </w:r>
      <w:r>
        <w:rPr>
          <w:position w:val="2"/>
          <w:vertAlign w:val="baseline"/>
        </w:rPr>
        <w:t>。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16"/>
        <w:rPr>
          <w:sz w:val="41"/>
        </w:rPr>
      </w:pPr>
    </w:p>
    <w:p>
      <w:pPr>
        <w:pStyle w:val="ListParagraph"/>
        <w:numPr>
          <w:ilvl w:val="1"/>
          <w:numId w:val="6"/>
        </w:numPr>
        <w:tabs>
          <w:tab w:val="left" w:pos="1056"/>
          <w:tab w:val="left" w:pos="5197"/>
        </w:tabs>
        <w:spacing w:before="0" w:after="0" w:line="240" w:lineRule="auto"/>
        <w:ind w:left="1055" w:right="0" w:hanging="563"/>
        <w:jc w:val="left"/>
        <w:rPr>
          <w:sz w:val="21"/>
        </w:rPr>
      </w:pPr>
      <w:r>
        <w:rPr>
          <w:spacing w:val="14"/>
          <w:sz w:val="21"/>
        </w:rPr>
        <w:t>小</w:t>
      </w:r>
      <w:r>
        <w:rPr>
          <w:spacing w:val="11"/>
          <w:sz w:val="21"/>
        </w:rPr>
        <w:t>钢</w:t>
      </w:r>
      <w:r>
        <w:rPr>
          <w:spacing w:val="14"/>
          <w:sz w:val="21"/>
        </w:rPr>
        <w:t>球在滚下斜</w:t>
      </w:r>
      <w:r>
        <w:rPr>
          <w:spacing w:val="11"/>
          <w:sz w:val="21"/>
        </w:rPr>
        <w:t>面</w:t>
      </w:r>
      <w:r>
        <w:rPr>
          <w:spacing w:val="14"/>
          <w:sz w:val="21"/>
        </w:rPr>
        <w:t>的过程中，</w:t>
      </w:r>
      <w:r>
        <w:rPr>
          <w:spacing w:val="11"/>
          <w:sz w:val="21"/>
        </w:rPr>
        <w:t>它</w:t>
      </w:r>
      <w:r>
        <w:rPr>
          <w:spacing w:val="16"/>
          <w:sz w:val="21"/>
        </w:rPr>
        <w:t>的</w:t>
      </w:r>
      <w:r>
        <w:rPr>
          <w:spacing w:val="16"/>
          <w:sz w:val="21"/>
          <w:u w:val="single"/>
        </w:rPr>
        <w:t xml:space="preserve"> </w:t>
      </w:r>
      <w:r>
        <w:rPr>
          <w:spacing w:val="16"/>
          <w:sz w:val="21"/>
          <w:u w:val="single"/>
        </w:rPr>
        <w:tab/>
      </w:r>
      <w:r>
        <w:rPr>
          <w:spacing w:val="14"/>
          <w:sz w:val="21"/>
        </w:rPr>
        <w:t>能转</w:t>
      </w:r>
      <w:r>
        <w:rPr>
          <w:spacing w:val="11"/>
          <w:sz w:val="21"/>
        </w:rPr>
        <w:t>化</w:t>
      </w:r>
      <w:r>
        <w:rPr>
          <w:spacing w:val="14"/>
          <w:sz w:val="21"/>
        </w:rPr>
        <w:t>为动能，其</w:t>
      </w:r>
      <w:r>
        <w:rPr>
          <w:spacing w:val="11"/>
          <w:sz w:val="21"/>
        </w:rPr>
        <w:t>动</w:t>
      </w:r>
      <w:r>
        <w:rPr>
          <w:spacing w:val="14"/>
          <w:sz w:val="21"/>
        </w:rPr>
        <w:t>能大小是通</w:t>
      </w:r>
      <w:r>
        <w:rPr>
          <w:sz w:val="21"/>
        </w:rPr>
        <w:t>过</w:t>
      </w:r>
    </w:p>
    <w:p>
      <w:pPr>
        <w:pStyle w:val="BodyText"/>
        <w:spacing w:before="15"/>
        <w:rPr>
          <w:sz w:val="14"/>
        </w:rPr>
      </w:pPr>
    </w:p>
    <w:p>
      <w:pPr>
        <w:pStyle w:val="BodyText"/>
        <w:ind w:left="493"/>
      </w:pPr>
      <w:r>
        <w:rPr>
          <w:w w:val="110"/>
        </w:rPr>
        <w:t>（选填</w:t>
      </w:r>
      <w:r>
        <w:rPr>
          <w:w w:val="135"/>
        </w:rPr>
        <w:t>“</w:t>
      </w:r>
      <w:r>
        <w:rPr>
          <w:w w:val="110"/>
        </w:rPr>
        <w:t xml:space="preserve">高度 </w:t>
      </w:r>
      <w:r>
        <w:rPr>
          <w:rFonts w:ascii="Times New Roman" w:eastAsia="Times New Roman" w:hAnsi="Times New Roman"/>
          <w:w w:val="110"/>
        </w:rPr>
        <w:t>h</w:t>
      </w:r>
      <w:r>
        <w:rPr>
          <w:w w:val="110"/>
        </w:rPr>
        <w:t>”或</w:t>
      </w:r>
      <w:r>
        <w:rPr>
          <w:w w:val="135"/>
        </w:rPr>
        <w:t>“</w:t>
      </w:r>
      <w:r>
        <w:rPr>
          <w:w w:val="110"/>
        </w:rPr>
        <w:t xml:space="preserve">距离 </w:t>
      </w:r>
      <w:r>
        <w:rPr>
          <w:rFonts w:ascii="Times New Roman" w:eastAsia="Times New Roman" w:hAnsi="Times New Roman"/>
          <w:w w:val="110"/>
        </w:rPr>
        <w:t>s</w:t>
      </w:r>
      <w:r>
        <w:rPr>
          <w:w w:val="110"/>
        </w:rPr>
        <w:t>”）大小来反映的；</w:t>
      </w:r>
    </w:p>
    <w:p>
      <w:pPr>
        <w:pStyle w:val="BodyText"/>
        <w:spacing w:before="14"/>
        <w:rPr>
          <w:sz w:val="14"/>
        </w:rPr>
      </w:pPr>
    </w:p>
    <w:p>
      <w:pPr>
        <w:pStyle w:val="ListParagraph"/>
        <w:numPr>
          <w:ilvl w:val="1"/>
          <w:numId w:val="6"/>
        </w:numPr>
        <w:tabs>
          <w:tab w:val="left" w:pos="1018"/>
          <w:tab w:val="left" w:pos="8053"/>
        </w:tabs>
        <w:spacing w:before="1" w:after="0" w:line="240" w:lineRule="auto"/>
        <w:ind w:left="1018" w:right="0" w:hanging="525"/>
        <w:jc w:val="left"/>
        <w:rPr>
          <w:sz w:val="21"/>
        </w:rPr>
      </w:pPr>
      <w:r>
        <w:rPr>
          <w:sz w:val="21"/>
        </w:rPr>
        <w:t>分析比较甲和乙两组实验可得，物体质量相同时，速度越大，动能越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；</w:t>
      </w:r>
    </w:p>
    <w:p>
      <w:pPr>
        <w:pStyle w:val="BodyText"/>
        <w:spacing w:before="14"/>
        <w:rPr>
          <w:sz w:val="14"/>
        </w:rPr>
      </w:pPr>
    </w:p>
    <w:p>
      <w:pPr>
        <w:pStyle w:val="ListParagraph"/>
        <w:numPr>
          <w:ilvl w:val="1"/>
          <w:numId w:val="6"/>
        </w:numPr>
        <w:tabs>
          <w:tab w:val="left" w:pos="1018"/>
          <w:tab w:val="left" w:pos="2593"/>
        </w:tabs>
        <w:spacing w:before="0" w:after="0" w:line="240" w:lineRule="auto"/>
        <w:ind w:left="1018" w:right="0" w:hanging="525"/>
        <w:jc w:val="left"/>
        <w:rPr>
          <w:sz w:val="21"/>
        </w:rPr>
      </w:pPr>
      <w:r>
        <w:rPr>
          <w:sz w:val="21"/>
        </w:rPr>
        <w:t>分析比较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两组实验可得出物体的动能与质量的关系；</w:t>
      </w:r>
    </w:p>
    <w:p>
      <w:pPr>
        <w:pStyle w:val="BodyText"/>
        <w:spacing w:before="15"/>
        <w:rPr>
          <w:sz w:val="14"/>
        </w:rPr>
      </w:pPr>
    </w:p>
    <w:p>
      <w:pPr>
        <w:pStyle w:val="ListParagraph"/>
        <w:numPr>
          <w:ilvl w:val="1"/>
          <w:numId w:val="6"/>
        </w:numPr>
        <w:tabs>
          <w:tab w:val="left" w:pos="1018"/>
          <w:tab w:val="left" w:pos="2696"/>
        </w:tabs>
        <w:spacing w:before="0" w:after="0" w:line="410" w:lineRule="auto"/>
        <w:ind w:left="493" w:right="219" w:firstLine="0"/>
        <w:jc w:val="both"/>
        <w:rPr>
          <w:sz w:val="21"/>
        </w:rPr>
      </w:pPr>
      <w:r>
        <w:rPr>
          <w:sz w:val="21"/>
        </w:rPr>
        <w:t>某学习小组同学做丙实验时小木块被撞后滑出木板</w:t>
      </w:r>
      <w:r>
        <w:rPr>
          <w:spacing w:val="-27"/>
          <w:sz w:val="21"/>
        </w:rPr>
        <w:t>，</w:t>
      </w:r>
      <w:r>
        <w:rPr>
          <w:sz w:val="21"/>
        </w:rPr>
        <w:t>周明同学建议换用同样较长的木板，静静同学建议换一个较大的木块，希希同学建议换一个比钢球</w:t>
      </w:r>
      <w:r>
        <w:rPr>
          <w:spacing w:val="-12"/>
          <w:sz w:val="21"/>
        </w:rPr>
        <w:t xml:space="preserve"> </w:t>
      </w: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-5"/>
          <w:sz w:val="21"/>
        </w:rPr>
        <w:t xml:space="preserve"> </w:t>
      </w:r>
      <w:r>
        <w:rPr>
          <w:sz w:val="21"/>
        </w:rPr>
        <w:t>质量小的球， 你认为不恰当的是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同学的建议。</w:t>
      </w:r>
    </w:p>
    <w:p>
      <w:pPr>
        <w:pStyle w:val="ListParagraph"/>
        <w:numPr>
          <w:ilvl w:val="1"/>
          <w:numId w:val="6"/>
        </w:numPr>
        <w:tabs>
          <w:tab w:val="left" w:pos="1018"/>
          <w:tab w:val="left" w:pos="1647"/>
        </w:tabs>
        <w:spacing w:before="0" w:after="0" w:line="410" w:lineRule="auto"/>
        <w:ind w:left="493" w:right="217" w:firstLine="0"/>
        <w:jc w:val="both"/>
        <w:rPr>
          <w:sz w:val="21"/>
        </w:rPr>
      </w:pPr>
      <w:r>
        <w:rPr>
          <w:w w:val="95"/>
          <w:sz w:val="21"/>
        </w:rPr>
        <w:t>有同学将实验装置改进成如图丁所示</w:t>
      </w:r>
      <w:r>
        <w:rPr>
          <w:spacing w:val="-27"/>
          <w:w w:val="95"/>
          <w:sz w:val="21"/>
        </w:rPr>
        <w:t>，</w:t>
      </w:r>
      <w:r>
        <w:rPr>
          <w:w w:val="95"/>
          <w:sz w:val="21"/>
        </w:rPr>
        <w:t xml:space="preserve">利用质量相同的铁球将同一弹簧压缩不同程   </w:t>
      </w:r>
      <w:r>
        <w:rPr>
          <w:sz w:val="21"/>
        </w:rPr>
        <w:t>度后静止释</w:t>
      </w:r>
      <w:r>
        <w:rPr>
          <w:spacing w:val="4"/>
          <w:sz w:val="21"/>
        </w:rPr>
        <w:t>放</w:t>
      </w:r>
      <w:r>
        <w:rPr>
          <w:sz w:val="21"/>
        </w:rPr>
        <w:t>，撞击同一木块，将</w:t>
      </w:r>
      <w:r>
        <w:rPr>
          <w:spacing w:val="4"/>
          <w:sz w:val="21"/>
        </w:rPr>
        <w:t>木</w:t>
      </w:r>
      <w:r>
        <w:rPr>
          <w:sz w:val="21"/>
        </w:rPr>
        <w:t>块撞出一段距离进行</w:t>
      </w:r>
      <w:r>
        <w:rPr>
          <w:spacing w:val="4"/>
          <w:sz w:val="21"/>
        </w:rPr>
        <w:t>比</w:t>
      </w:r>
      <w:r>
        <w:rPr>
          <w:sz w:val="21"/>
        </w:rPr>
        <w:t>较，可以研究铁球的动</w:t>
      </w:r>
      <w:r>
        <w:rPr>
          <w:spacing w:val="4"/>
          <w:sz w:val="21"/>
        </w:rPr>
        <w:t>能</w:t>
      </w:r>
      <w:r>
        <w:rPr>
          <w:sz w:val="21"/>
        </w:rPr>
        <w:t>大小与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（选填</w:t>
      </w:r>
      <w:r>
        <w:rPr>
          <w:w w:val="140"/>
          <w:sz w:val="21"/>
        </w:rPr>
        <w:t>“</w:t>
      </w:r>
      <w:r>
        <w:rPr>
          <w:sz w:val="21"/>
        </w:rPr>
        <w:t>质量</w:t>
      </w:r>
      <w:r>
        <w:rPr>
          <w:w w:val="140"/>
          <w:sz w:val="21"/>
        </w:rPr>
        <w:t>”</w:t>
      </w:r>
      <w:r>
        <w:rPr>
          <w:sz w:val="21"/>
        </w:rPr>
        <w:t>或</w:t>
      </w:r>
      <w:r>
        <w:rPr>
          <w:w w:val="140"/>
          <w:sz w:val="21"/>
        </w:rPr>
        <w:t>“</w:t>
      </w:r>
      <w:r>
        <w:rPr>
          <w:sz w:val="21"/>
        </w:rPr>
        <w:t>速度</w:t>
      </w:r>
      <w:r>
        <w:rPr>
          <w:spacing w:val="-30"/>
          <w:w w:val="140"/>
          <w:sz w:val="21"/>
        </w:rPr>
        <w:t>”）</w:t>
      </w:r>
      <w:r>
        <w:rPr>
          <w:sz w:val="21"/>
        </w:rPr>
        <w:t>的关系。</w:t>
      </w:r>
    </w:p>
    <w:p>
      <w:pPr>
        <w:spacing w:after="0" w:line="410" w:lineRule="auto"/>
        <w:jc w:val="both"/>
        <w:rPr>
          <w:sz w:val="21"/>
        </w:rPr>
        <w:sectPr>
          <w:pgSz w:w="11910" w:h="16840"/>
          <w:pgMar w:top="1500" w:right="1580" w:bottom="800" w:left="1580" w:header="0" w:footer="616" w:gutter="0"/>
          <w:cols w:space="708"/>
        </w:sectPr>
      </w:pPr>
    </w:p>
    <w:p>
      <w:pPr>
        <w:pStyle w:val="BodyText"/>
        <w:spacing w:before="57" w:line="410" w:lineRule="auto"/>
        <w:ind w:left="493" w:right="109" w:hanging="274"/>
      </w:pPr>
      <w:r>
        <w:rPr>
          <w:rFonts w:ascii="Times New Roman" w:eastAsia="Times New Roman" w:hAnsi="Times New Roman"/>
          <w:w w:val="99"/>
        </w:rPr>
        <w:t>2</w:t>
      </w:r>
      <w:r>
        <w:rPr>
          <w:rFonts w:ascii="Times New Roman" w:eastAsia="Times New Roman" w:hAnsi="Times New Roman"/>
          <w:spacing w:val="-1"/>
          <w:w w:val="99"/>
        </w:rPr>
        <w:t>1</w:t>
      </w:r>
      <w:r>
        <w:rPr>
          <w:spacing w:val="-118"/>
          <w:w w:val="99"/>
        </w:rPr>
        <w:t>．</w:t>
      </w:r>
      <w:r>
        <w:rPr>
          <w:spacing w:val="2"/>
          <w:w w:val="99"/>
        </w:rPr>
        <w:t>（</w:t>
      </w:r>
      <w:r>
        <w:rPr>
          <w:rFonts w:ascii="Times New Roman" w:eastAsia="Times New Roman" w:hAnsi="Times New Roman"/>
          <w:w w:val="99"/>
        </w:rPr>
        <w:t>6</w:t>
      </w:r>
      <w:r>
        <w:rPr>
          <w:rFonts w:ascii="Times New Roman" w:eastAsia="Times New Roman" w:hAnsi="Times New Roman"/>
          <w:spacing w:val="-1"/>
        </w:rPr>
        <w:t xml:space="preserve"> </w:t>
      </w:r>
      <w:r>
        <w:rPr>
          <w:spacing w:val="2"/>
          <w:w w:val="99"/>
        </w:rPr>
        <w:t>分</w:t>
      </w:r>
      <w:r>
        <w:rPr>
          <w:spacing w:val="-13"/>
          <w:w w:val="99"/>
        </w:rPr>
        <w:t>）</w:t>
      </w:r>
      <w:r>
        <w:rPr>
          <w:spacing w:val="-3"/>
          <w:w w:val="99"/>
        </w:rPr>
        <w:t>如图是探究</w:t>
      </w:r>
      <w:r>
        <w:rPr>
          <w:w w:val="160"/>
        </w:rPr>
        <w:t>“</w:t>
      </w:r>
      <w:r>
        <w:rPr>
          <w:spacing w:val="-1"/>
          <w:w w:val="99"/>
        </w:rPr>
        <w:t>电流通过导体产生热量的多少跟哪些因素有关</w:t>
      </w:r>
      <w:r>
        <w:rPr>
          <w:spacing w:val="-7"/>
          <w:w w:val="160"/>
        </w:rPr>
        <w:t>”</w:t>
      </w:r>
      <w:r>
        <w:rPr>
          <w:spacing w:val="-4"/>
          <w:w w:val="99"/>
        </w:rPr>
        <w:t>的实验电路</w:t>
      </w:r>
      <w:r>
        <w:rPr>
          <w:spacing w:val="-1"/>
          <w:w w:val="99"/>
        </w:rPr>
        <w:t>（</w:t>
      </w:r>
      <w:r>
        <w:rPr>
          <w:spacing w:val="1"/>
          <w:w w:val="99"/>
        </w:rPr>
        <w:t>烧瓶、</w:t>
      </w:r>
      <w:r>
        <w:rPr>
          <w:spacing w:val="-1"/>
          <w:w w:val="99"/>
        </w:rPr>
        <w:t>煤油质量均相同</w:t>
      </w:r>
      <w:r>
        <w:rPr>
          <w:spacing w:val="-104"/>
          <w:w w:val="99"/>
        </w:rPr>
        <w:t>）</w:t>
      </w:r>
      <w:r>
        <w:rPr>
          <w:spacing w:val="-1"/>
          <w:w w:val="99"/>
        </w:rPr>
        <w:t>，瓶中的电阻采用金属丝。</w:t>
      </w:r>
    </w:p>
    <w:p>
      <w:pPr>
        <w:pStyle w:val="ListParagraph"/>
        <w:numPr>
          <w:ilvl w:val="0"/>
          <w:numId w:val="7"/>
        </w:numPr>
        <w:tabs>
          <w:tab w:val="left" w:pos="1018"/>
          <w:tab w:val="left" w:pos="3186"/>
        </w:tabs>
        <w:spacing w:before="0" w:after="0" w:line="410" w:lineRule="auto"/>
        <w:ind w:left="493" w:right="215" w:firstLine="0"/>
        <w:jc w:val="left"/>
        <w:rPr>
          <w:sz w:val="21"/>
        </w:rPr>
      </w:pPr>
      <w:r>
        <w:rPr>
          <w:w w:val="105"/>
          <w:sz w:val="21"/>
        </w:rPr>
        <w:t>实验中通过观察</w:t>
      </w:r>
      <w:r>
        <w:rPr>
          <w:w w:val="105"/>
          <w:sz w:val="21"/>
          <w:u w:val="single"/>
        </w:rPr>
        <w:t xml:space="preserve"> </w:t>
      </w:r>
      <w:r>
        <w:rPr>
          <w:w w:val="105"/>
          <w:sz w:val="21"/>
          <w:u w:val="single"/>
        </w:rPr>
        <w:tab/>
      </w:r>
      <w:r>
        <w:rPr>
          <w:spacing w:val="-28"/>
          <w:sz w:val="21"/>
        </w:rPr>
        <w:t>（“</w:t>
      </w:r>
      <w:r>
        <w:rPr>
          <w:spacing w:val="-3"/>
          <w:sz w:val="21"/>
        </w:rPr>
        <w:t>加热时间</w:t>
      </w:r>
      <w:r>
        <w:rPr>
          <w:spacing w:val="-10"/>
          <w:sz w:val="21"/>
        </w:rPr>
        <w:t>”</w:t>
      </w:r>
      <w:r>
        <w:rPr>
          <w:spacing w:val="-8"/>
          <w:sz w:val="21"/>
        </w:rPr>
        <w:t>或</w:t>
      </w:r>
      <w:r>
        <w:rPr>
          <w:spacing w:val="-3"/>
          <w:sz w:val="21"/>
        </w:rPr>
        <w:t>“温度计示数的变化</w:t>
      </w:r>
      <w:r>
        <w:rPr>
          <w:spacing w:val="-36"/>
          <w:sz w:val="21"/>
        </w:rPr>
        <w:t>”）</w:t>
      </w:r>
      <w:r>
        <w:rPr>
          <w:spacing w:val="-3"/>
          <w:sz w:val="21"/>
        </w:rPr>
        <w:t>来判断电流通</w:t>
      </w:r>
      <w:r>
        <w:rPr>
          <w:spacing w:val="-2"/>
          <w:sz w:val="21"/>
        </w:rPr>
        <w:t xml:space="preserve">过导体 </w:t>
      </w:r>
      <w:r>
        <w:rPr>
          <w:w w:val="110"/>
          <w:sz w:val="21"/>
        </w:rPr>
        <w:t>产生热量的多少。</w:t>
      </w:r>
    </w:p>
    <w:p>
      <w:pPr>
        <w:pStyle w:val="ListParagraph"/>
        <w:numPr>
          <w:ilvl w:val="0"/>
          <w:numId w:val="7"/>
        </w:numPr>
        <w:tabs>
          <w:tab w:val="left" w:pos="1018"/>
          <w:tab w:val="left" w:pos="6793"/>
        </w:tabs>
        <w:spacing w:before="0" w:after="0" w:line="363" w:lineRule="exact"/>
        <w:ind w:left="1018" w:right="0" w:hanging="525"/>
        <w:jc w:val="left"/>
        <w:rPr>
          <w:sz w:val="21"/>
        </w:rPr>
      </w:pPr>
      <w:r>
        <w:rPr>
          <w:sz w:val="21"/>
        </w:rPr>
        <w:t>实验中烧瓶内液体选择了煤油而不是水，选择的理由是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>
      <w:pPr>
        <w:pStyle w:val="BodyText"/>
        <w:spacing w:before="13"/>
        <w:rPr>
          <w:sz w:val="14"/>
        </w:rPr>
      </w:pPr>
    </w:p>
    <w:p>
      <w:pPr>
        <w:pStyle w:val="ListParagraph"/>
        <w:numPr>
          <w:ilvl w:val="0"/>
          <w:numId w:val="7"/>
        </w:numPr>
        <w:tabs>
          <w:tab w:val="left" w:pos="1018"/>
          <w:tab w:val="left" w:pos="5427"/>
        </w:tabs>
        <w:spacing w:before="0" w:after="0" w:line="410" w:lineRule="auto"/>
        <w:ind w:left="493" w:right="114" w:firstLine="0"/>
        <w:jc w:val="left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1299845</wp:posOffset>
                </wp:positionH>
                <wp:positionV relativeFrom="paragraph">
                  <wp:posOffset>706120</wp:posOffset>
                </wp:positionV>
                <wp:extent cx="5098415" cy="131572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098415" cy="1315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5398"/>
                              <w:gridCol w:w="642"/>
                              <w:gridCol w:w="538"/>
                              <w:gridCol w:w="538"/>
                              <w:gridCol w:w="905"/>
                            </w:tblGrid>
                            <w:tr>
                              <w:tblPrEx>
                                <w:tblW w:w="0" w:type="auto"/>
                                <w:tblInd w:w="2" w:type="dxa"/>
                                <w:tblBorders>
                                  <w:top w:val="single" w:sz="2" w:space="0" w:color="000000"/>
                                  <w:left w:val="single" w:sz="2" w:space="0" w:color="000000"/>
                                  <w:bottom w:val="single" w:sz="2" w:space="0" w:color="000000"/>
                                  <w:right w:val="single" w:sz="2" w:space="0" w:color="000000"/>
                                  <w:insideH w:val="single" w:sz="2" w:space="0" w:color="000000"/>
                                  <w:insideV w:val="single" w:sz="2" w:space="0" w:color="00000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84"/>
                              </w:trPr>
                              <w:tc>
                                <w:tcPr>
                                  <w:tcW w:w="8021" w:type="dxa"/>
                                  <w:gridSpan w:val="5"/>
                                </w:tcPr>
                                <w:p>
                                  <w:pPr>
                                    <w:pStyle w:val="TableParagraph"/>
                                    <w:spacing w:before="166"/>
                                    <w:ind w:left="1523" w:right="1520"/>
                                    <w:rPr>
                                      <w:rFonts w:ascii="Arial Unicode MS" w:eastAsia="Arial Unicode MS" w:hAnsi="Arial Unicode MS"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 Unicode MS" w:eastAsia="Arial Unicode MS" w:hAnsi="Arial Unicode MS" w:hint="eastAsia"/>
                                      <w:sz w:val="21"/>
                                    </w:rPr>
                                    <w:t xml:space="preserve">长 </w:t>
                                  </w:r>
                                  <w:r>
                                    <w:rPr>
                                      <w:sz w:val="21"/>
                                    </w:rPr>
                                    <w:t>1m</w:t>
                                  </w:r>
                                  <w:r>
                                    <w:rPr>
                                      <w:rFonts w:ascii="Arial Unicode MS" w:eastAsia="Arial Unicode MS" w:hAnsi="Arial Unicode MS" w:hint="eastAsia"/>
                                      <w:sz w:val="21"/>
                                    </w:rPr>
                                    <w:t xml:space="preserve">、横截面积 </w:t>
                                  </w:r>
                                  <w:r>
                                    <w:rPr>
                                      <w:sz w:val="21"/>
                                    </w:rPr>
                                    <w:t>1mm</w:t>
                                  </w:r>
                                  <w:r>
                                    <w:rPr>
                                      <w:sz w:val="21"/>
                                      <w:vertAlign w:val="superscript"/>
                                    </w:rPr>
                                    <w:t>2</w:t>
                                  </w:r>
                                  <w:r>
                                    <w:rPr>
                                      <w:sz w:val="21"/>
                                      <w:vertAlign w:val="baselin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Unicode MS" w:eastAsia="Arial Unicode MS" w:hAnsi="Arial Unicode MS" w:hint="eastAsia"/>
                                      <w:sz w:val="21"/>
                                      <w:vertAlign w:val="baseline"/>
                                    </w:rPr>
                                    <w:t>的几种材料的电阻（</w:t>
                                  </w:r>
                                  <w:r>
                                    <w:rPr>
                                      <w:sz w:val="21"/>
                                      <w:vertAlign w:val="baseline"/>
                                    </w:rPr>
                                    <w:t>20</w:t>
                                  </w:r>
                                  <w:r>
                                    <w:rPr>
                                      <w:rFonts w:ascii="Arial Unicode MS" w:eastAsia="Arial Unicode MS" w:hAnsi="Arial Unicode MS" w:hint="eastAsia"/>
                                      <w:sz w:val="21"/>
                                      <w:vertAlign w:val="baseline"/>
                                    </w:rPr>
                                    <w:t>℃时）</w:t>
                                  </w:r>
                                </w:p>
                              </w:tc>
                            </w:tr>
                            <w:tr>
                              <w:tblPrEx>
                                <w:tblW w:w="0" w:type="auto"/>
                                <w:tblInd w:w="2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83"/>
                              </w:trPr>
                              <w:tc>
                                <w:tcPr>
                                  <w:tcW w:w="5398" w:type="dxa"/>
                                </w:tcPr>
                                <w:p>
                                  <w:pPr>
                                    <w:pStyle w:val="TableParagraph"/>
                                    <w:spacing w:before="166"/>
                                    <w:ind w:left="2184" w:right="2183"/>
                                    <w:rPr>
                                      <w:rFonts w:ascii="Arial Unicode MS" w:eastAsia="Arial Unicode MS"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 Unicode MS" w:eastAsia="Arial Unicode MS" w:hint="eastAsia"/>
                                      <w:sz w:val="21"/>
                                    </w:rPr>
                                    <w:t>材料</w:t>
                                  </w:r>
                                </w:p>
                              </w:tc>
                              <w:tc>
                                <w:tcPr>
                                  <w:tcW w:w="642" w:type="dxa"/>
                                </w:tcPr>
                                <w:p>
                                  <w:pPr>
                                    <w:pStyle w:val="TableParagraph"/>
                                    <w:spacing w:before="166"/>
                                    <w:ind w:left="2"/>
                                    <w:rPr>
                                      <w:rFonts w:ascii="Arial Unicode MS" w:eastAsia="Arial Unicode MS"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 Unicode MS" w:eastAsia="Arial Unicode MS" w:hint="eastAsia"/>
                                      <w:w w:val="99"/>
                                      <w:sz w:val="21"/>
                                    </w:rPr>
                                    <w:t>铜</w:t>
                                  </w:r>
                                </w:p>
                              </w:tc>
                              <w:tc>
                                <w:tcPr>
                                  <w:tcW w:w="538" w:type="dxa"/>
                                </w:tcPr>
                                <w:p>
                                  <w:pPr>
                                    <w:pStyle w:val="TableParagraph"/>
                                    <w:spacing w:before="166"/>
                                    <w:ind w:left="3"/>
                                    <w:rPr>
                                      <w:rFonts w:ascii="Arial Unicode MS" w:eastAsia="Arial Unicode MS"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 Unicode MS" w:eastAsia="Arial Unicode MS" w:hint="eastAsia"/>
                                      <w:w w:val="99"/>
                                      <w:sz w:val="21"/>
                                    </w:rPr>
                                    <w:t>铝</w:t>
                                  </w:r>
                                </w:p>
                              </w:tc>
                              <w:tc>
                                <w:tcPr>
                                  <w:tcW w:w="538" w:type="dxa"/>
                                </w:tcPr>
                                <w:p>
                                  <w:pPr>
                                    <w:pStyle w:val="TableParagraph"/>
                                    <w:spacing w:before="166"/>
                                    <w:ind w:left="2"/>
                                    <w:rPr>
                                      <w:rFonts w:ascii="Arial Unicode MS" w:eastAsia="Arial Unicode MS"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 Unicode MS" w:eastAsia="Arial Unicode MS" w:hint="eastAsia"/>
                                      <w:w w:val="99"/>
                                      <w:sz w:val="21"/>
                                    </w:rPr>
                                    <w:t>钨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</w:tcPr>
                                <w:p>
                                  <w:pPr>
                                    <w:pStyle w:val="TableParagraph"/>
                                    <w:spacing w:before="166"/>
                                    <w:ind w:left="10" w:right="10"/>
                                    <w:rPr>
                                      <w:rFonts w:ascii="Arial Unicode MS" w:eastAsia="Arial Unicode MS"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 Unicode MS" w:eastAsia="Arial Unicode MS" w:hint="eastAsia"/>
                                      <w:sz w:val="21"/>
                                    </w:rPr>
                                    <w:t>镍洛合金</w:t>
                                  </w:r>
                                </w:p>
                              </w:tc>
                            </w:tr>
                            <w:tr>
                              <w:tblPrEx>
                                <w:tblW w:w="0" w:type="auto"/>
                                <w:tblInd w:w="2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83"/>
                              </w:trPr>
                              <w:tc>
                                <w:tcPr>
                                  <w:tcW w:w="5398" w:type="dxa"/>
                                </w:tcPr>
                                <w:p>
                                  <w:pPr>
                                    <w:pStyle w:val="TableParagraph"/>
                                    <w:spacing w:before="166"/>
                                    <w:ind w:left="2186" w:right="2183"/>
                                    <w:rPr>
                                      <w:rFonts w:ascii="Arial Unicode MS" w:eastAsia="Arial Unicode MS" w:hAnsi="Arial Unicode MS"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 Unicode MS" w:eastAsia="Arial Unicode MS" w:hAnsi="Arial Unicode MS" w:hint="eastAsia"/>
                                      <w:sz w:val="21"/>
                                    </w:rPr>
                                    <w:t>电阻（</w:t>
                                  </w:r>
                                  <w:r>
                                    <w:rPr>
                                      <w:rFonts w:ascii="Cambria Math" w:eastAsia="Cambria Math" w:hAnsi="Cambria Math"/>
                                      <w:sz w:val="21"/>
                                    </w:rPr>
                                    <w:t>Ω</w:t>
                                  </w:r>
                                  <w:r>
                                    <w:rPr>
                                      <w:rFonts w:ascii="Arial Unicode MS" w:eastAsia="Arial Unicode MS" w:hAnsi="Arial Unicode MS" w:hint="eastAsia"/>
                                      <w:sz w:val="21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642" w:type="dxa"/>
                                </w:tcPr>
                                <w:p>
                                  <w:pPr>
                                    <w:pStyle w:val="TableParagraph"/>
                                    <w:spacing w:before="143"/>
                                    <w:ind w:left="12" w:right="7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0.0175</w:t>
                                  </w:r>
                                </w:p>
                              </w:tc>
                              <w:tc>
                                <w:tcPr>
                                  <w:tcW w:w="538" w:type="dxa"/>
                                </w:tcPr>
                                <w:p>
                                  <w:pPr>
                                    <w:pStyle w:val="TableParagraph"/>
                                    <w:spacing w:before="143"/>
                                    <w:ind w:left="13" w:right="7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0.029</w:t>
                                  </w:r>
                                </w:p>
                              </w:tc>
                              <w:tc>
                                <w:tcPr>
                                  <w:tcW w:w="538" w:type="dxa"/>
                                </w:tcPr>
                                <w:p>
                                  <w:pPr>
                                    <w:pStyle w:val="TableParagraph"/>
                                    <w:spacing w:before="143"/>
                                    <w:ind w:left="13" w:right="7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0.053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</w:tcPr>
                                <w:p>
                                  <w:pPr>
                                    <w:pStyle w:val="TableParagraph"/>
                                    <w:spacing w:before="143"/>
                                    <w:ind w:left="10" w:right="6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1.0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401.45pt;height:103.6pt;margin-top:55.6pt;margin-left:102.35pt;mso-height-relative:page;mso-position-horizontal-relative:page;mso-width-relative:page;position:absolute;z-index:251679744" coordsize="21600,21600" filled="f" stroked="f">
                <o:lock v:ext="edit" aspectratio="f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5398"/>
                        <w:gridCol w:w="642"/>
                        <w:gridCol w:w="538"/>
                        <w:gridCol w:w="538"/>
                        <w:gridCol w:w="905"/>
                      </w:tblGrid>
                      <w:tr>
                        <w:tblPrEx>
                          <w:tblW w:w="0" w:type="auto"/>
                          <w:tblInd w:w="2" w:type="dxa"/>
                          <w:tblBorders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  <w:insideH w:val="single" w:sz="2" w:space="0" w:color="000000"/>
                            <w:insideV w:val="single" w:sz="2" w:space="0" w:color="00000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84"/>
                        </w:trPr>
                        <w:tc>
                          <w:tcPr>
                            <w:tcW w:w="8021" w:type="dxa"/>
                            <w:gridSpan w:val="5"/>
                          </w:tcPr>
                          <w:p>
                            <w:pPr>
                              <w:pStyle w:val="TableParagraph"/>
                              <w:spacing w:before="166"/>
                              <w:ind w:left="1523" w:right="1520"/>
                              <w:rPr>
                                <w:rFonts w:ascii="Arial Unicode MS" w:eastAsia="Arial Unicode MS" w:hAnsi="Arial Unicode MS" w:hint="eastAsia"/>
                                <w:sz w:val="21"/>
                              </w:rPr>
                            </w:pPr>
                            <w:r>
                              <w:rPr>
                                <w:rFonts w:ascii="Arial Unicode MS" w:eastAsia="Arial Unicode MS" w:hAnsi="Arial Unicode MS" w:hint="eastAsia"/>
                                <w:sz w:val="21"/>
                              </w:rPr>
                              <w:t xml:space="preserve">长 </w:t>
                            </w:r>
                            <w:r>
                              <w:rPr>
                                <w:sz w:val="21"/>
                              </w:rPr>
                              <w:t>1m</w:t>
                            </w:r>
                            <w:r>
                              <w:rPr>
                                <w:rFonts w:ascii="Arial Unicode MS" w:eastAsia="Arial Unicode MS" w:hAnsi="Arial Unicode MS" w:hint="eastAsia"/>
                                <w:sz w:val="21"/>
                              </w:rPr>
                              <w:t xml:space="preserve">、横截面积 </w:t>
                            </w:r>
                            <w:r>
                              <w:rPr>
                                <w:sz w:val="21"/>
                              </w:rPr>
                              <w:t>1mm</w:t>
                            </w:r>
                            <w:r>
                              <w:rPr>
                                <w:sz w:val="21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sz w:val="21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Arial Unicode MS" w:eastAsia="Arial Unicode MS" w:hAnsi="Arial Unicode MS" w:hint="eastAsia"/>
                                <w:sz w:val="21"/>
                                <w:vertAlign w:val="baseline"/>
                              </w:rPr>
                              <w:t>的几种材料的电阻（</w:t>
                            </w:r>
                            <w:r>
                              <w:rPr>
                                <w:sz w:val="21"/>
                                <w:vertAlign w:val="baseline"/>
                              </w:rPr>
                              <w:t>20</w:t>
                            </w:r>
                            <w:r>
                              <w:rPr>
                                <w:rFonts w:ascii="Arial Unicode MS" w:eastAsia="Arial Unicode MS" w:hAnsi="Arial Unicode MS" w:hint="eastAsia"/>
                                <w:sz w:val="21"/>
                                <w:vertAlign w:val="baseline"/>
                              </w:rPr>
                              <w:t>℃时）</w:t>
                            </w:r>
                          </w:p>
                        </w:tc>
                      </w:tr>
                      <w:tr>
                        <w:tblPrEx>
                          <w:tblW w:w="0" w:type="auto"/>
                          <w:tblInd w:w="2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83"/>
                        </w:trPr>
                        <w:tc>
                          <w:tcPr>
                            <w:tcW w:w="5398" w:type="dxa"/>
                          </w:tcPr>
                          <w:p>
                            <w:pPr>
                              <w:pStyle w:val="TableParagraph"/>
                              <w:spacing w:before="166"/>
                              <w:ind w:left="2184" w:right="2183"/>
                              <w:rPr>
                                <w:rFonts w:ascii="Arial Unicode MS" w:eastAsia="Arial Unicode MS" w:hint="eastAsia"/>
                                <w:sz w:val="21"/>
                              </w:rPr>
                            </w:pPr>
                            <w:r>
                              <w:rPr>
                                <w:rFonts w:ascii="Arial Unicode MS" w:eastAsia="Arial Unicode MS" w:hint="eastAsia"/>
                                <w:sz w:val="21"/>
                              </w:rPr>
                              <w:t>材料</w:t>
                            </w:r>
                          </w:p>
                        </w:tc>
                        <w:tc>
                          <w:tcPr>
                            <w:tcW w:w="642" w:type="dxa"/>
                          </w:tcPr>
                          <w:p>
                            <w:pPr>
                              <w:pStyle w:val="TableParagraph"/>
                              <w:spacing w:before="166"/>
                              <w:ind w:left="2"/>
                              <w:rPr>
                                <w:rFonts w:ascii="Arial Unicode MS" w:eastAsia="Arial Unicode MS" w:hint="eastAsia"/>
                                <w:sz w:val="21"/>
                              </w:rPr>
                            </w:pPr>
                            <w:r>
                              <w:rPr>
                                <w:rFonts w:ascii="Arial Unicode MS" w:eastAsia="Arial Unicode MS" w:hint="eastAsia"/>
                                <w:w w:val="99"/>
                                <w:sz w:val="21"/>
                              </w:rPr>
                              <w:t>铜</w:t>
                            </w:r>
                          </w:p>
                        </w:tc>
                        <w:tc>
                          <w:tcPr>
                            <w:tcW w:w="538" w:type="dxa"/>
                          </w:tcPr>
                          <w:p>
                            <w:pPr>
                              <w:pStyle w:val="TableParagraph"/>
                              <w:spacing w:before="166"/>
                              <w:ind w:left="3"/>
                              <w:rPr>
                                <w:rFonts w:ascii="Arial Unicode MS" w:eastAsia="Arial Unicode MS" w:hint="eastAsia"/>
                                <w:sz w:val="21"/>
                              </w:rPr>
                            </w:pPr>
                            <w:r>
                              <w:rPr>
                                <w:rFonts w:ascii="Arial Unicode MS" w:eastAsia="Arial Unicode MS" w:hint="eastAsia"/>
                                <w:w w:val="99"/>
                                <w:sz w:val="21"/>
                              </w:rPr>
                              <w:t>铝</w:t>
                            </w:r>
                          </w:p>
                        </w:tc>
                        <w:tc>
                          <w:tcPr>
                            <w:tcW w:w="538" w:type="dxa"/>
                          </w:tcPr>
                          <w:p>
                            <w:pPr>
                              <w:pStyle w:val="TableParagraph"/>
                              <w:spacing w:before="166"/>
                              <w:ind w:left="2"/>
                              <w:rPr>
                                <w:rFonts w:ascii="Arial Unicode MS" w:eastAsia="Arial Unicode MS" w:hint="eastAsia"/>
                                <w:sz w:val="21"/>
                              </w:rPr>
                            </w:pPr>
                            <w:r>
                              <w:rPr>
                                <w:rFonts w:ascii="Arial Unicode MS" w:eastAsia="Arial Unicode MS" w:hint="eastAsia"/>
                                <w:w w:val="99"/>
                                <w:sz w:val="21"/>
                              </w:rPr>
                              <w:t>钨</w:t>
                            </w:r>
                          </w:p>
                        </w:tc>
                        <w:tc>
                          <w:tcPr>
                            <w:tcW w:w="905" w:type="dxa"/>
                          </w:tcPr>
                          <w:p>
                            <w:pPr>
                              <w:pStyle w:val="TableParagraph"/>
                              <w:spacing w:before="166"/>
                              <w:ind w:left="10" w:right="10"/>
                              <w:rPr>
                                <w:rFonts w:ascii="Arial Unicode MS" w:eastAsia="Arial Unicode MS" w:hint="eastAsia"/>
                                <w:sz w:val="21"/>
                              </w:rPr>
                            </w:pPr>
                            <w:r>
                              <w:rPr>
                                <w:rFonts w:ascii="Arial Unicode MS" w:eastAsia="Arial Unicode MS" w:hint="eastAsia"/>
                                <w:sz w:val="21"/>
                              </w:rPr>
                              <w:t>镍洛合金</w:t>
                            </w:r>
                          </w:p>
                        </w:tc>
                      </w:tr>
                      <w:tr>
                        <w:tblPrEx>
                          <w:tblW w:w="0" w:type="auto"/>
                          <w:tblInd w:w="2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83"/>
                        </w:trPr>
                        <w:tc>
                          <w:tcPr>
                            <w:tcW w:w="5398" w:type="dxa"/>
                          </w:tcPr>
                          <w:p>
                            <w:pPr>
                              <w:pStyle w:val="TableParagraph"/>
                              <w:spacing w:before="166"/>
                              <w:ind w:left="2186" w:right="2183"/>
                              <w:rPr>
                                <w:rFonts w:ascii="Arial Unicode MS" w:eastAsia="Arial Unicode MS" w:hAnsi="Arial Unicode MS" w:hint="eastAsia"/>
                                <w:sz w:val="21"/>
                              </w:rPr>
                            </w:pPr>
                            <w:r>
                              <w:rPr>
                                <w:rFonts w:ascii="Arial Unicode MS" w:eastAsia="Arial Unicode MS" w:hAnsi="Arial Unicode MS" w:hint="eastAsia"/>
                                <w:sz w:val="21"/>
                              </w:rPr>
                              <w:t>电阻（</w:t>
                            </w:r>
                            <w:r>
                              <w:rPr>
                                <w:rFonts w:ascii="Cambria Math" w:eastAsia="Cambria Math" w:hAnsi="Cambria Math"/>
                                <w:sz w:val="21"/>
                              </w:rPr>
                              <w:t>Ω</w:t>
                            </w:r>
                            <w:r>
                              <w:rPr>
                                <w:rFonts w:ascii="Arial Unicode MS" w:eastAsia="Arial Unicode MS" w:hAnsi="Arial Unicode MS" w:hint="eastAsia"/>
                                <w:sz w:val="21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642" w:type="dxa"/>
                          </w:tcPr>
                          <w:p>
                            <w:pPr>
                              <w:pStyle w:val="TableParagraph"/>
                              <w:spacing w:before="143"/>
                              <w:ind w:left="12" w:right="7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0.0175</w:t>
                            </w:r>
                          </w:p>
                        </w:tc>
                        <w:tc>
                          <w:tcPr>
                            <w:tcW w:w="538" w:type="dxa"/>
                          </w:tcPr>
                          <w:p>
                            <w:pPr>
                              <w:pStyle w:val="TableParagraph"/>
                              <w:spacing w:before="143"/>
                              <w:ind w:left="13" w:right="7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0.029</w:t>
                            </w:r>
                          </w:p>
                        </w:tc>
                        <w:tc>
                          <w:tcPr>
                            <w:tcW w:w="538" w:type="dxa"/>
                          </w:tcPr>
                          <w:p>
                            <w:pPr>
                              <w:pStyle w:val="TableParagraph"/>
                              <w:spacing w:before="143"/>
                              <w:ind w:left="13" w:right="7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0.053</w:t>
                            </w:r>
                          </w:p>
                        </w:tc>
                        <w:tc>
                          <w:tcPr>
                            <w:tcW w:w="905" w:type="dxa"/>
                          </w:tcPr>
                          <w:p>
                            <w:pPr>
                              <w:pStyle w:val="TableParagraph"/>
                              <w:spacing w:before="143"/>
                              <w:ind w:left="10" w:right="6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1.0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w:t>在电流与通电时间相同的条件下</w:t>
      </w:r>
      <w:r>
        <w:rPr>
          <w:spacing w:val="-77"/>
          <w:sz w:val="21"/>
        </w:rPr>
        <w:t>，</w:t>
      </w:r>
      <w:r>
        <w:rPr>
          <w:sz w:val="21"/>
        </w:rPr>
        <w:t>选用长度和横截面积都相同的两种材料进行实验，为了使实验现象最明显，可以选用表中的铜与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进行对比。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35"/>
        </w:rPr>
      </w:pPr>
    </w:p>
    <w:p>
      <w:pPr>
        <w:pStyle w:val="ListParagraph"/>
        <w:numPr>
          <w:ilvl w:val="0"/>
          <w:numId w:val="7"/>
        </w:numPr>
        <w:tabs>
          <w:tab w:val="left" w:pos="1022"/>
          <w:tab w:val="left" w:pos="2487"/>
          <w:tab w:val="left" w:pos="3433"/>
          <w:tab w:val="left" w:pos="8315"/>
        </w:tabs>
        <w:spacing w:before="0" w:after="9" w:line="410" w:lineRule="auto"/>
        <w:ind w:left="493" w:right="219" w:firstLine="0"/>
        <w:jc w:val="left"/>
        <w:rPr>
          <w:sz w:val="21"/>
        </w:rPr>
      </w:pPr>
      <w:r>
        <w:rPr>
          <w:sz w:val="21"/>
        </w:rPr>
        <w:t>要进一步探究</w:t>
      </w:r>
      <w:r>
        <w:rPr>
          <w:spacing w:val="4"/>
          <w:sz w:val="21"/>
        </w:rPr>
        <w:t>导</w:t>
      </w:r>
      <w:r>
        <w:rPr>
          <w:sz w:val="21"/>
        </w:rPr>
        <w:t>体产生的热的多少与电流是否有</w:t>
      </w:r>
      <w:r>
        <w:rPr>
          <w:spacing w:val="4"/>
          <w:sz w:val="21"/>
        </w:rPr>
        <w:t>关</w:t>
      </w:r>
      <w:r>
        <w:rPr>
          <w:sz w:val="21"/>
        </w:rPr>
        <w:t>，可以采取两金属丝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pacing w:val="-17"/>
          <w:sz w:val="21"/>
        </w:rPr>
        <w:t>联</w:t>
      </w:r>
      <w:r>
        <w:rPr>
          <w:sz w:val="21"/>
        </w:rPr>
        <w:t>的方式，控制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和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相同。</w:t>
      </w:r>
    </w:p>
    <w:p>
      <w:pPr>
        <w:pStyle w:val="BodyText"/>
        <w:ind w:left="493"/>
        <w:rPr>
          <w:sz w:val="20"/>
        </w:rPr>
      </w:pPr>
      <w:r>
        <w:rPr>
          <w:sz w:val="20"/>
        </w:rPr>
        <w:drawing>
          <wp:inline distT="0" distB="0" distL="0" distR="0">
            <wp:extent cx="1828165" cy="1371600"/>
            <wp:effectExtent l="0" t="0" r="0" b="0"/>
            <wp:docPr id="49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601662" name="image2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173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11"/>
        <w:rPr>
          <w:sz w:val="18"/>
        </w:rPr>
      </w:pPr>
    </w:p>
    <w:p>
      <w:pPr>
        <w:pStyle w:val="BodyText"/>
        <w:spacing w:before="1" w:line="410" w:lineRule="auto"/>
        <w:ind w:left="493" w:right="219" w:hanging="274"/>
      </w:pPr>
      <w:r>
        <w:rPr>
          <w:rFonts w:ascii="Times New Roman" w:eastAsia="Times New Roman" w:hAnsi="Times New Roman"/>
          <w:w w:val="99"/>
        </w:rPr>
        <w:t>2</w:t>
      </w:r>
      <w:r>
        <w:rPr>
          <w:rFonts w:ascii="Times New Roman" w:eastAsia="Times New Roman" w:hAnsi="Times New Roman"/>
          <w:spacing w:val="1"/>
          <w:w w:val="99"/>
        </w:rPr>
        <w:t>2</w:t>
      </w:r>
      <w:r>
        <w:rPr>
          <w:spacing w:val="-101"/>
          <w:w w:val="99"/>
        </w:rPr>
        <w:t>．</w:t>
      </w:r>
      <w:r>
        <w:rPr>
          <w:spacing w:val="4"/>
          <w:w w:val="99"/>
        </w:rPr>
        <w:t>（</w:t>
      </w:r>
      <w:r>
        <w:rPr>
          <w:rFonts w:ascii="Times New Roman" w:eastAsia="Times New Roman" w:hAnsi="Times New Roman"/>
          <w:w w:val="99"/>
        </w:rPr>
        <w:t>8</w:t>
      </w:r>
      <w:r>
        <w:rPr>
          <w:rFonts w:ascii="Times New Roman" w:eastAsia="Times New Roman" w:hAnsi="Times New Roman"/>
        </w:rPr>
        <w:t xml:space="preserve"> </w:t>
      </w:r>
      <w:r>
        <w:rPr>
          <w:spacing w:val="4"/>
          <w:w w:val="99"/>
        </w:rPr>
        <w:t>分</w:t>
      </w:r>
      <w:r>
        <w:rPr>
          <w:spacing w:val="2"/>
          <w:w w:val="99"/>
        </w:rPr>
        <w:t>）小明为了探究</w:t>
      </w:r>
      <w:r>
        <w:rPr>
          <w:spacing w:val="2"/>
          <w:w w:val="160"/>
        </w:rPr>
        <w:t>“</w:t>
      </w:r>
      <w:r>
        <w:rPr>
          <w:spacing w:val="2"/>
          <w:w w:val="99"/>
        </w:rPr>
        <w:t>电流与导体两端电压的关系</w:t>
      </w:r>
      <w:r>
        <w:rPr>
          <w:spacing w:val="-55"/>
          <w:w w:val="160"/>
        </w:rPr>
        <w:t>”</w:t>
      </w:r>
      <w:r>
        <w:rPr>
          <w:spacing w:val="2"/>
          <w:w w:val="99"/>
        </w:rPr>
        <w:t>，连接了如图甲所示的电路</w:t>
      </w:r>
      <w:r>
        <w:rPr>
          <w:spacing w:val="4"/>
          <w:w w:val="99"/>
        </w:rPr>
        <w:t>（</w:t>
      </w:r>
      <w:r>
        <w:rPr>
          <w:spacing w:val="1"/>
          <w:w w:val="99"/>
        </w:rPr>
        <w:t>电源</w:t>
      </w:r>
      <w:r>
        <w:rPr>
          <w:spacing w:val="-3"/>
          <w:w w:val="110"/>
        </w:rPr>
        <w:t xml:space="preserve">电压为 </w:t>
      </w:r>
      <w:r>
        <w:rPr>
          <w:rFonts w:ascii="Times New Roman" w:eastAsia="Times New Roman" w:hAnsi="Times New Roman"/>
          <w:w w:val="110"/>
        </w:rPr>
        <w:t xml:space="preserve">6V </w:t>
      </w:r>
      <w:r>
        <w:rPr>
          <w:w w:val="110"/>
        </w:rPr>
        <w:t>恒定</w:t>
      </w:r>
      <w:r>
        <w:rPr>
          <w:spacing w:val="-106"/>
          <w:w w:val="110"/>
        </w:rPr>
        <w:t>）</w:t>
      </w:r>
      <w:r>
        <w:rPr>
          <w:w w:val="110"/>
        </w:rPr>
        <w:t>。</w:t>
      </w:r>
    </w:p>
    <w:p>
      <w:pPr>
        <w:pStyle w:val="ListParagraph"/>
        <w:numPr>
          <w:ilvl w:val="0"/>
          <w:numId w:val="8"/>
        </w:numPr>
        <w:tabs>
          <w:tab w:val="left" w:pos="1018"/>
        </w:tabs>
        <w:spacing w:before="0" w:after="0" w:line="363" w:lineRule="exact"/>
        <w:ind w:left="1018" w:right="0" w:hanging="525"/>
        <w:jc w:val="left"/>
        <w:rPr>
          <w:sz w:val="21"/>
        </w:rPr>
      </w:pPr>
      <w:r>
        <w:rPr>
          <w:sz w:val="21"/>
        </w:rPr>
        <w:t>用笔画线代替导线将图甲中的电路连接完整；</w:t>
      </w:r>
    </w:p>
    <w:p>
      <w:pPr>
        <w:pStyle w:val="BodyText"/>
        <w:spacing w:before="14"/>
        <w:rPr>
          <w:sz w:val="14"/>
        </w:rPr>
      </w:pPr>
    </w:p>
    <w:p>
      <w:pPr>
        <w:pStyle w:val="ListParagraph"/>
        <w:numPr>
          <w:ilvl w:val="0"/>
          <w:numId w:val="8"/>
        </w:numPr>
        <w:tabs>
          <w:tab w:val="left" w:pos="1022"/>
          <w:tab w:val="left" w:pos="2907"/>
        </w:tabs>
        <w:spacing w:before="0" w:after="0" w:line="410" w:lineRule="auto"/>
        <w:ind w:left="493" w:right="217" w:firstLine="0"/>
        <w:jc w:val="left"/>
        <w:rPr>
          <w:sz w:val="21"/>
        </w:rPr>
      </w:pPr>
      <w:r>
        <w:rPr>
          <w:spacing w:val="4"/>
          <w:sz w:val="21"/>
        </w:rPr>
        <w:t>他</w:t>
      </w:r>
      <w:r>
        <w:rPr>
          <w:sz w:val="21"/>
        </w:rPr>
        <w:t>将</w:t>
      </w:r>
      <w:r>
        <w:rPr>
          <w:spacing w:val="4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5</w:t>
      </w:r>
      <w:r>
        <w:rPr>
          <w:rFonts w:ascii="Cambria Math" w:eastAsia="Cambria Math" w:hAnsi="Cambria Math"/>
          <w:sz w:val="21"/>
        </w:rPr>
        <w:t>Ω</w:t>
      </w:r>
      <w:r>
        <w:rPr>
          <w:sz w:val="21"/>
        </w:rPr>
        <w:t>的</w:t>
      </w:r>
      <w:r>
        <w:rPr>
          <w:spacing w:val="4"/>
          <w:sz w:val="21"/>
        </w:rPr>
        <w:t>电</w:t>
      </w:r>
      <w:r>
        <w:rPr>
          <w:sz w:val="21"/>
        </w:rPr>
        <w:t>阻接入</w:t>
      </w:r>
      <w:r>
        <w:rPr>
          <w:spacing w:val="4"/>
          <w:sz w:val="21"/>
        </w:rPr>
        <w:t>电</w:t>
      </w:r>
      <w:r>
        <w:rPr>
          <w:sz w:val="21"/>
        </w:rPr>
        <w:t>路，闭</w:t>
      </w:r>
      <w:r>
        <w:rPr>
          <w:spacing w:val="4"/>
          <w:sz w:val="21"/>
        </w:rPr>
        <w:t>合</w:t>
      </w:r>
      <w:r>
        <w:rPr>
          <w:sz w:val="21"/>
        </w:rPr>
        <w:t>开关</w:t>
      </w:r>
      <w:r>
        <w:rPr>
          <w:spacing w:val="4"/>
          <w:sz w:val="21"/>
        </w:rPr>
        <w:t>后</w:t>
      </w:r>
      <w:r>
        <w:rPr>
          <w:sz w:val="21"/>
        </w:rPr>
        <w:t>，电流</w:t>
      </w:r>
      <w:r>
        <w:rPr>
          <w:spacing w:val="4"/>
          <w:sz w:val="21"/>
        </w:rPr>
        <w:t>表</w:t>
      </w:r>
      <w:r>
        <w:rPr>
          <w:sz w:val="21"/>
        </w:rPr>
        <w:t>有示</w:t>
      </w:r>
      <w:r>
        <w:rPr>
          <w:spacing w:val="4"/>
          <w:sz w:val="21"/>
        </w:rPr>
        <w:t>数</w:t>
      </w:r>
      <w:r>
        <w:rPr>
          <w:sz w:val="21"/>
        </w:rPr>
        <w:t>，电压</w:t>
      </w:r>
      <w:r>
        <w:rPr>
          <w:spacing w:val="4"/>
          <w:sz w:val="21"/>
        </w:rPr>
        <w:t>表</w:t>
      </w:r>
      <w:r>
        <w:rPr>
          <w:sz w:val="21"/>
        </w:rPr>
        <w:t>无示数</w:t>
      </w:r>
      <w:r>
        <w:rPr>
          <w:spacing w:val="4"/>
          <w:sz w:val="21"/>
        </w:rPr>
        <w:t>，</w:t>
      </w:r>
      <w:r>
        <w:rPr>
          <w:sz w:val="21"/>
        </w:rPr>
        <w:t>造成</w:t>
      </w:r>
      <w:r>
        <w:rPr>
          <w:spacing w:val="4"/>
          <w:sz w:val="21"/>
        </w:rPr>
        <w:t>这</w:t>
      </w:r>
      <w:r>
        <w:rPr>
          <w:sz w:val="21"/>
        </w:rPr>
        <w:t>一现象的原因可能是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（写出一条即可</w:t>
      </w:r>
      <w:r>
        <w:rPr>
          <w:spacing w:val="-104"/>
          <w:sz w:val="21"/>
        </w:rPr>
        <w:t>）</w:t>
      </w:r>
      <w:r>
        <w:rPr>
          <w:sz w:val="21"/>
        </w:rPr>
        <w:t>。</w:t>
      </w:r>
    </w:p>
    <w:p>
      <w:pPr>
        <w:pStyle w:val="ListParagraph"/>
        <w:numPr>
          <w:ilvl w:val="0"/>
          <w:numId w:val="8"/>
        </w:numPr>
        <w:tabs>
          <w:tab w:val="left" w:pos="1022"/>
          <w:tab w:val="left" w:pos="7259"/>
        </w:tabs>
        <w:spacing w:before="0" w:after="0" w:line="363" w:lineRule="exact"/>
        <w:ind w:left="1021" w:right="0" w:hanging="529"/>
        <w:jc w:val="left"/>
        <w:rPr>
          <w:sz w:val="21"/>
        </w:rPr>
      </w:pPr>
      <w:r>
        <w:rPr>
          <w:sz w:val="21"/>
        </w:rPr>
        <w:t>排除故障后进</w:t>
      </w:r>
      <w:r>
        <w:rPr>
          <w:spacing w:val="4"/>
          <w:sz w:val="21"/>
        </w:rPr>
        <w:t>行</w:t>
      </w:r>
      <w:r>
        <w:rPr>
          <w:sz w:val="21"/>
        </w:rPr>
        <w:t>实验得到的数据如下表，由此可</w:t>
      </w:r>
      <w:r>
        <w:rPr>
          <w:spacing w:val="4"/>
          <w:sz w:val="21"/>
        </w:rPr>
        <w:t>得</w:t>
      </w:r>
      <w:r>
        <w:rPr>
          <w:sz w:val="21"/>
        </w:rPr>
        <w:t>结论：在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一定时，通过</w:t>
      </w:r>
    </w:p>
    <w:p>
      <w:pPr>
        <w:spacing w:after="0" w:line="363" w:lineRule="exact"/>
        <w:jc w:val="left"/>
        <w:rPr>
          <w:sz w:val="21"/>
        </w:rPr>
        <w:sectPr>
          <w:pgSz w:w="11910" w:h="16840"/>
          <w:pgMar w:top="1500" w:right="1580" w:bottom="800" w:left="1580" w:header="0" w:footer="616" w:gutter="0"/>
          <w:cols w:space="708"/>
        </w:sectPr>
      </w:pPr>
    </w:p>
    <w:p>
      <w:pPr>
        <w:pStyle w:val="BodyText"/>
        <w:tabs>
          <w:tab w:val="left" w:pos="4167"/>
        </w:tabs>
        <w:spacing w:before="57"/>
        <w:ind w:left="493"/>
      </w:pPr>
      <w:r>
        <w:t>导体的电流与导体两端的电压成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BodyText"/>
        <w:spacing w:before="1"/>
        <w:rPr>
          <w:sz w:val="7"/>
        </w:rPr>
      </w:pPr>
    </w:p>
    <w:tbl>
      <w:tblPr>
        <w:tblStyle w:val="TableNormal"/>
        <w:tblW w:w="0" w:type="auto"/>
        <w:tblInd w:w="4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0"/>
        <w:gridCol w:w="786"/>
        <w:gridCol w:w="786"/>
        <w:gridCol w:w="786"/>
        <w:gridCol w:w="786"/>
      </w:tblGrid>
      <w:tr>
        <w:tblPrEx>
          <w:tblW w:w="0" w:type="auto"/>
          <w:tblInd w:w="472" w:type="dxa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/>
        </w:trPr>
        <w:tc>
          <w:tcPr>
            <w:tcW w:w="1180" w:type="dxa"/>
          </w:tcPr>
          <w:p>
            <w:pPr>
              <w:pStyle w:val="TableParagraph"/>
              <w:spacing w:before="166"/>
              <w:ind w:left="150" w:right="145"/>
              <w:rPr>
                <w:sz w:val="21"/>
              </w:rPr>
            </w:pPr>
            <w:r>
              <w:rPr>
                <w:rFonts w:ascii="Arial Unicode MS" w:eastAsia="Arial Unicode MS" w:hint="eastAsia"/>
                <w:sz w:val="21"/>
              </w:rPr>
              <w:t xml:space="preserve">电压 </w:t>
            </w:r>
            <w:r>
              <w:rPr>
                <w:sz w:val="21"/>
              </w:rPr>
              <w:t>U/V</w:t>
            </w:r>
          </w:p>
        </w:tc>
        <w:tc>
          <w:tcPr>
            <w:tcW w:w="786" w:type="dxa"/>
          </w:tcPr>
          <w:p>
            <w:pPr>
              <w:pStyle w:val="TableParagraph"/>
              <w:spacing w:before="143"/>
              <w:ind w:left="0" w:right="255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0.5</w:t>
            </w:r>
          </w:p>
        </w:tc>
        <w:tc>
          <w:tcPr>
            <w:tcW w:w="786" w:type="dxa"/>
          </w:tcPr>
          <w:p>
            <w:pPr>
              <w:pStyle w:val="TableParagraph"/>
              <w:spacing w:before="143"/>
              <w:ind w:left="239" w:right="237"/>
              <w:rPr>
                <w:sz w:val="21"/>
              </w:rPr>
            </w:pPr>
            <w:r>
              <w:rPr>
                <w:sz w:val="21"/>
              </w:rPr>
              <w:t>1.0</w:t>
            </w:r>
          </w:p>
        </w:tc>
        <w:tc>
          <w:tcPr>
            <w:tcW w:w="786" w:type="dxa"/>
          </w:tcPr>
          <w:p>
            <w:pPr>
              <w:pStyle w:val="TableParagraph"/>
              <w:spacing w:before="143"/>
              <w:ind w:left="240" w:right="236"/>
              <w:rPr>
                <w:sz w:val="21"/>
              </w:rPr>
            </w:pPr>
            <w:r>
              <w:rPr>
                <w:sz w:val="21"/>
              </w:rPr>
              <w:t>1.5</w:t>
            </w:r>
          </w:p>
        </w:tc>
        <w:tc>
          <w:tcPr>
            <w:tcW w:w="786" w:type="dxa"/>
          </w:tcPr>
          <w:p>
            <w:pPr>
              <w:pStyle w:val="TableParagraph"/>
              <w:spacing w:before="143"/>
              <w:ind w:left="260"/>
              <w:jc w:val="left"/>
              <w:rPr>
                <w:sz w:val="21"/>
              </w:rPr>
            </w:pPr>
            <w:r>
              <w:rPr>
                <w:sz w:val="21"/>
              </w:rPr>
              <w:t>2.5</w:t>
            </w:r>
          </w:p>
        </w:tc>
      </w:tr>
      <w:tr>
        <w:tblPrEx>
          <w:tblW w:w="0" w:type="auto"/>
          <w:tblInd w:w="47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/>
        </w:trPr>
        <w:tc>
          <w:tcPr>
            <w:tcW w:w="1180" w:type="dxa"/>
          </w:tcPr>
          <w:p>
            <w:pPr>
              <w:pStyle w:val="TableParagraph"/>
              <w:spacing w:before="166"/>
              <w:ind w:left="150" w:right="145"/>
              <w:rPr>
                <w:sz w:val="21"/>
              </w:rPr>
            </w:pPr>
            <w:r>
              <w:rPr>
                <w:rFonts w:ascii="Arial Unicode MS" w:eastAsia="Arial Unicode MS" w:hint="eastAsia"/>
                <w:sz w:val="21"/>
              </w:rPr>
              <w:t xml:space="preserve">电流 </w:t>
            </w:r>
            <w:r>
              <w:rPr>
                <w:sz w:val="21"/>
              </w:rPr>
              <w:t>I/A</w:t>
            </w:r>
          </w:p>
        </w:tc>
        <w:tc>
          <w:tcPr>
            <w:tcW w:w="786" w:type="dxa"/>
          </w:tcPr>
          <w:p>
            <w:pPr>
              <w:pStyle w:val="TableParagraph"/>
              <w:spacing w:before="143"/>
              <w:ind w:left="0" w:right="255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0.1</w:t>
            </w:r>
          </w:p>
        </w:tc>
        <w:tc>
          <w:tcPr>
            <w:tcW w:w="786" w:type="dxa"/>
          </w:tcPr>
          <w:p>
            <w:pPr>
              <w:pStyle w:val="TableParagraph"/>
              <w:spacing w:before="143"/>
              <w:ind w:left="239" w:right="237"/>
              <w:rPr>
                <w:sz w:val="21"/>
              </w:rPr>
            </w:pPr>
            <w:r>
              <w:rPr>
                <w:sz w:val="21"/>
              </w:rPr>
              <w:t>0.2</w:t>
            </w:r>
          </w:p>
        </w:tc>
        <w:tc>
          <w:tcPr>
            <w:tcW w:w="786" w:type="dxa"/>
          </w:tcPr>
          <w:p>
            <w:pPr>
              <w:pStyle w:val="TableParagraph"/>
              <w:spacing w:before="143"/>
              <w:ind w:left="240" w:right="236"/>
              <w:rPr>
                <w:sz w:val="21"/>
              </w:rPr>
            </w:pPr>
            <w:r>
              <w:rPr>
                <w:sz w:val="21"/>
              </w:rPr>
              <w:t>0.3</w:t>
            </w:r>
          </w:p>
        </w:tc>
        <w:tc>
          <w:tcPr>
            <w:tcW w:w="786" w:type="dxa"/>
          </w:tcPr>
          <w:p>
            <w:pPr>
              <w:pStyle w:val="TableParagraph"/>
              <w:spacing w:before="143"/>
              <w:ind w:left="260"/>
              <w:jc w:val="left"/>
              <w:rPr>
                <w:sz w:val="21"/>
              </w:rPr>
            </w:pPr>
            <w:r>
              <w:rPr>
                <w:sz w:val="21"/>
              </w:rPr>
              <w:t>0.5</w:t>
            </w:r>
          </w:p>
        </w:tc>
      </w:tr>
    </w:tbl>
    <w:p>
      <w:pPr>
        <w:pStyle w:val="ListParagraph"/>
        <w:numPr>
          <w:ilvl w:val="0"/>
          <w:numId w:val="8"/>
        </w:numPr>
        <w:tabs>
          <w:tab w:val="left" w:pos="1020"/>
          <w:tab w:val="left" w:pos="7263"/>
          <w:tab w:val="left" w:pos="8108"/>
        </w:tabs>
        <w:spacing w:before="135" w:after="0" w:line="410" w:lineRule="auto"/>
        <w:ind w:left="493" w:right="216" w:firstLine="0"/>
        <w:jc w:val="both"/>
        <w:rPr>
          <w:sz w:val="21"/>
        </w:rPr>
      </w:pPr>
      <w:r>
        <w:rPr>
          <w:sz w:val="21"/>
        </w:rPr>
        <w:t>实验完成后，小明用</w:t>
      </w:r>
      <w:r>
        <w:rPr>
          <w:spacing w:val="23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5</w:t>
      </w:r>
      <w:r>
        <w:rPr>
          <w:rFonts w:ascii="Cambria Math" w:eastAsia="Cambria Math" w:hAnsi="Cambria Math"/>
          <w:sz w:val="21"/>
        </w:rPr>
        <w:t>Ω</w:t>
      </w:r>
      <w:r>
        <w:rPr>
          <w:sz w:val="21"/>
        </w:rPr>
        <w:t>、</w:t>
      </w:r>
      <w:r>
        <w:rPr>
          <w:rFonts w:ascii="Times New Roman" w:eastAsia="Times New Roman" w:hAnsi="Times New Roman"/>
          <w:sz w:val="21"/>
        </w:rPr>
        <w:t>10</w:t>
      </w:r>
      <w:r>
        <w:rPr>
          <w:rFonts w:ascii="Cambria Math" w:eastAsia="Cambria Math" w:hAnsi="Cambria Math"/>
          <w:sz w:val="21"/>
        </w:rPr>
        <w:t>Ω</w:t>
      </w:r>
      <w:r>
        <w:rPr>
          <w:sz w:val="21"/>
        </w:rPr>
        <w:t>、</w:t>
      </w:r>
      <w:r>
        <w:rPr>
          <w:rFonts w:ascii="Times New Roman" w:eastAsia="Times New Roman" w:hAnsi="Times New Roman"/>
          <w:sz w:val="21"/>
        </w:rPr>
        <w:t>15</w:t>
      </w:r>
      <w:r>
        <w:rPr>
          <w:rFonts w:ascii="Cambria Math" w:eastAsia="Cambria Math" w:hAnsi="Cambria Math"/>
          <w:sz w:val="21"/>
        </w:rPr>
        <w:t>Ω</w:t>
      </w:r>
      <w:r>
        <w:rPr>
          <w:sz w:val="21"/>
        </w:rPr>
        <w:t>、</w:t>
      </w:r>
      <w:r>
        <w:rPr>
          <w:rFonts w:ascii="Times New Roman" w:eastAsia="Times New Roman" w:hAnsi="Times New Roman"/>
          <w:sz w:val="21"/>
        </w:rPr>
        <w:t>20</w:t>
      </w:r>
      <w:r>
        <w:rPr>
          <w:rFonts w:ascii="Cambria Math" w:eastAsia="Cambria Math" w:hAnsi="Cambria Math"/>
          <w:sz w:val="21"/>
        </w:rPr>
        <w:t>Ω</w:t>
      </w:r>
      <w:r>
        <w:rPr>
          <w:sz w:val="21"/>
        </w:rPr>
        <w:t>、</w:t>
      </w:r>
      <w:r>
        <w:rPr>
          <w:rFonts w:ascii="Times New Roman" w:eastAsia="Times New Roman" w:hAnsi="Times New Roman"/>
          <w:sz w:val="21"/>
        </w:rPr>
        <w:t>25</w:t>
      </w:r>
      <w:r>
        <w:rPr>
          <w:rFonts w:ascii="Cambria Math" w:eastAsia="Cambria Math" w:hAnsi="Cambria Math"/>
          <w:sz w:val="21"/>
        </w:rPr>
        <w:t>Ω</w:t>
      </w:r>
      <w:r>
        <w:rPr>
          <w:sz w:val="21"/>
        </w:rPr>
        <w:t>的定值电阻探究“电流跟电阻的关系</w:t>
      </w:r>
      <w:r>
        <w:rPr>
          <w:spacing w:val="-81"/>
          <w:sz w:val="21"/>
        </w:rPr>
        <w:t>”，</w:t>
      </w:r>
      <w:r>
        <w:rPr>
          <w:sz w:val="21"/>
        </w:rPr>
        <w:t>得到如图乙所示的电流</w:t>
      </w:r>
      <w:r>
        <w:rPr>
          <w:spacing w:val="4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1</w:t>
      </w:r>
      <w:r>
        <w:rPr>
          <w:rFonts w:ascii="Times New Roman" w:eastAsia="Times New Roman" w:hAnsi="Times New Roman"/>
          <w:spacing w:val="7"/>
          <w:sz w:val="21"/>
        </w:rPr>
        <w:t xml:space="preserve"> </w:t>
      </w:r>
      <w:r>
        <w:rPr>
          <w:sz w:val="21"/>
        </w:rPr>
        <w:t>随电</w:t>
      </w:r>
      <w:r>
        <w:rPr>
          <w:spacing w:val="45"/>
          <w:sz w:val="21"/>
        </w:rPr>
        <w:t>阻</w:t>
      </w:r>
      <w:r>
        <w:rPr>
          <w:rFonts w:ascii="Times New Roman" w:eastAsia="Times New Roman" w:hAnsi="Times New Roman"/>
          <w:sz w:val="21"/>
        </w:rPr>
        <w:t>R</w:t>
      </w:r>
      <w:r>
        <w:rPr>
          <w:rFonts w:ascii="Times New Roman" w:eastAsia="Times New Roman" w:hAnsi="Times New Roman"/>
          <w:spacing w:val="7"/>
          <w:sz w:val="21"/>
        </w:rPr>
        <w:t xml:space="preserve"> </w:t>
      </w:r>
      <w:r>
        <w:rPr>
          <w:sz w:val="21"/>
        </w:rPr>
        <w:t>变化的图象</w:t>
      </w:r>
      <w:r>
        <w:rPr>
          <w:spacing w:val="-104"/>
          <w:sz w:val="21"/>
        </w:rPr>
        <w:t>，</w:t>
      </w:r>
      <w:r>
        <w:rPr>
          <w:sz w:val="21"/>
        </w:rPr>
        <w:t>则小明应选用滑动变阻器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  <w:u w:val="single"/>
        </w:rPr>
        <w:t>（</w:t>
      </w:r>
      <w:r>
        <w:rPr>
          <w:spacing w:val="-18"/>
          <w:sz w:val="21"/>
        </w:rPr>
        <w:t>选</w:t>
      </w:r>
      <w:r>
        <w:rPr>
          <w:spacing w:val="-1"/>
          <w:w w:val="99"/>
          <w:position w:val="2"/>
          <w:sz w:val="21"/>
        </w:rPr>
        <w:t>填</w:t>
      </w:r>
      <w:r>
        <w:rPr>
          <w:w w:val="160"/>
          <w:position w:val="2"/>
          <w:sz w:val="21"/>
        </w:rPr>
        <w:t>“</w:t>
      </w:r>
      <w:r>
        <w:rPr>
          <w:rFonts w:ascii="Times New Roman" w:eastAsia="Times New Roman" w:hAnsi="Times New Roman"/>
          <w:spacing w:val="-1"/>
          <w:w w:val="99"/>
          <w:position w:val="2"/>
          <w:sz w:val="21"/>
        </w:rPr>
        <w:t>R</w:t>
      </w:r>
      <w:r>
        <w:rPr>
          <w:rFonts w:ascii="Times New Roman" w:eastAsia="Times New Roman" w:hAnsi="Times New Roman"/>
          <w:spacing w:val="1"/>
          <w:w w:val="90"/>
          <w:position w:val="2"/>
          <w:sz w:val="21"/>
          <w:vertAlign w:val="subscript"/>
        </w:rPr>
        <w:t>1</w:t>
      </w:r>
      <w:r>
        <w:rPr>
          <w:spacing w:val="-1"/>
          <w:w w:val="99"/>
          <w:position w:val="2"/>
          <w:sz w:val="21"/>
          <w:vertAlign w:val="baseline"/>
        </w:rPr>
        <w:t>（</w:t>
      </w:r>
      <w:r>
        <w:rPr>
          <w:rFonts w:ascii="Times New Roman" w:eastAsia="Times New Roman" w:hAnsi="Times New Roman"/>
          <w:w w:val="99"/>
          <w:position w:val="2"/>
          <w:sz w:val="21"/>
          <w:vertAlign w:val="baseline"/>
        </w:rPr>
        <w:t>2</w:t>
      </w:r>
      <w:r>
        <w:rPr>
          <w:rFonts w:ascii="Times New Roman" w:eastAsia="Times New Roman" w:hAnsi="Times New Roman"/>
          <w:spacing w:val="1"/>
          <w:w w:val="99"/>
          <w:position w:val="2"/>
          <w:sz w:val="21"/>
          <w:vertAlign w:val="baseline"/>
        </w:rPr>
        <w:t>0</w:t>
      </w:r>
      <w:r>
        <w:rPr>
          <w:rFonts w:ascii="Cambria Math" w:eastAsia="Cambria Math" w:hAnsi="Cambria Math"/>
          <w:w w:val="99"/>
          <w:position w:val="2"/>
          <w:sz w:val="21"/>
          <w:vertAlign w:val="baseline"/>
        </w:rPr>
        <w:t>Ω</w:t>
      </w:r>
      <w:r>
        <w:rPr>
          <w:rFonts w:ascii="Cambria Math" w:eastAsia="Cambria Math" w:hAnsi="Cambria Math"/>
          <w:spacing w:val="6"/>
          <w:position w:val="2"/>
          <w:sz w:val="21"/>
          <w:vertAlign w:val="baseline"/>
        </w:rPr>
        <w:t xml:space="preserve"> </w:t>
      </w:r>
      <w:r>
        <w:rPr>
          <w:rFonts w:ascii="Times New Roman" w:eastAsia="Times New Roman" w:hAnsi="Times New Roman"/>
          <w:w w:val="99"/>
          <w:position w:val="2"/>
          <w:sz w:val="21"/>
          <w:vertAlign w:val="baseline"/>
        </w:rPr>
        <w:t>0.5</w:t>
      </w:r>
      <w:r>
        <w:rPr>
          <w:rFonts w:ascii="Times New Roman" w:eastAsia="Times New Roman" w:hAnsi="Times New Roman"/>
          <w:spacing w:val="-1"/>
          <w:w w:val="99"/>
          <w:position w:val="2"/>
          <w:sz w:val="21"/>
          <w:vertAlign w:val="baseline"/>
        </w:rPr>
        <w:t>A</w:t>
      </w:r>
      <w:r>
        <w:rPr>
          <w:spacing w:val="-104"/>
          <w:w w:val="99"/>
          <w:position w:val="2"/>
          <w:sz w:val="21"/>
          <w:vertAlign w:val="baseline"/>
        </w:rPr>
        <w:t>）</w:t>
      </w:r>
      <w:r>
        <w:rPr>
          <w:spacing w:val="-55"/>
          <w:w w:val="160"/>
          <w:position w:val="2"/>
          <w:sz w:val="21"/>
          <w:vertAlign w:val="baseline"/>
        </w:rPr>
        <w:t>”</w:t>
      </w:r>
      <w:r>
        <w:rPr>
          <w:spacing w:val="-104"/>
          <w:w w:val="99"/>
          <w:position w:val="2"/>
          <w:sz w:val="21"/>
          <w:vertAlign w:val="baseline"/>
        </w:rPr>
        <w:t>、</w:t>
      </w:r>
      <w:r>
        <w:rPr>
          <w:spacing w:val="-2"/>
          <w:w w:val="160"/>
          <w:position w:val="2"/>
          <w:sz w:val="21"/>
          <w:vertAlign w:val="baseline"/>
        </w:rPr>
        <w:t>“</w:t>
      </w:r>
      <w:r>
        <w:rPr>
          <w:rFonts w:ascii="Times New Roman" w:eastAsia="Times New Roman" w:hAnsi="Times New Roman"/>
          <w:spacing w:val="2"/>
          <w:w w:val="99"/>
          <w:position w:val="2"/>
          <w:sz w:val="21"/>
          <w:vertAlign w:val="baseline"/>
        </w:rPr>
        <w:t>R</w:t>
      </w:r>
      <w:r>
        <w:rPr>
          <w:rFonts w:ascii="Times New Roman" w:eastAsia="Times New Roman" w:hAnsi="Times New Roman"/>
          <w:spacing w:val="-2"/>
          <w:w w:val="90"/>
          <w:position w:val="2"/>
          <w:sz w:val="21"/>
          <w:vertAlign w:val="subscript"/>
        </w:rPr>
        <w:t>2</w:t>
      </w:r>
      <w:r>
        <w:rPr>
          <w:spacing w:val="2"/>
          <w:w w:val="99"/>
          <w:position w:val="2"/>
          <w:sz w:val="21"/>
          <w:vertAlign w:val="baseline"/>
        </w:rPr>
        <w:t>（</w:t>
      </w:r>
      <w:r>
        <w:rPr>
          <w:rFonts w:ascii="Times New Roman" w:eastAsia="Times New Roman" w:hAnsi="Times New Roman"/>
          <w:w w:val="99"/>
          <w:position w:val="2"/>
          <w:sz w:val="21"/>
          <w:vertAlign w:val="baseline"/>
        </w:rPr>
        <w:t>5</w:t>
      </w:r>
      <w:r>
        <w:rPr>
          <w:rFonts w:ascii="Times New Roman" w:eastAsia="Times New Roman" w:hAnsi="Times New Roman"/>
          <w:spacing w:val="-1"/>
          <w:w w:val="99"/>
          <w:position w:val="2"/>
          <w:sz w:val="21"/>
          <w:vertAlign w:val="baseline"/>
        </w:rPr>
        <w:t>0</w:t>
      </w:r>
      <w:r>
        <w:rPr>
          <w:rFonts w:ascii="Cambria Math" w:eastAsia="Cambria Math" w:hAnsi="Cambria Math"/>
          <w:w w:val="99"/>
          <w:position w:val="2"/>
          <w:sz w:val="21"/>
          <w:vertAlign w:val="baseline"/>
        </w:rPr>
        <w:t>Ω</w:t>
      </w:r>
      <w:r>
        <w:rPr>
          <w:rFonts w:ascii="Cambria Math" w:eastAsia="Cambria Math" w:hAnsi="Cambria Math"/>
          <w:spacing w:val="6"/>
          <w:position w:val="2"/>
          <w:sz w:val="21"/>
          <w:vertAlign w:val="baseline"/>
        </w:rPr>
        <w:t xml:space="preserve"> </w:t>
      </w:r>
      <w:r>
        <w:rPr>
          <w:rFonts w:ascii="Times New Roman" w:eastAsia="Times New Roman" w:hAnsi="Times New Roman"/>
          <w:w w:val="99"/>
          <w:position w:val="2"/>
          <w:sz w:val="21"/>
          <w:vertAlign w:val="baseline"/>
        </w:rPr>
        <w:t>0.5</w:t>
      </w:r>
      <w:r>
        <w:rPr>
          <w:rFonts w:ascii="Times New Roman" w:eastAsia="Times New Roman" w:hAnsi="Times New Roman"/>
          <w:spacing w:val="1"/>
          <w:w w:val="99"/>
          <w:position w:val="2"/>
          <w:sz w:val="21"/>
          <w:vertAlign w:val="baseline"/>
        </w:rPr>
        <w:t>A</w:t>
      </w:r>
      <w:r>
        <w:rPr>
          <w:spacing w:val="-104"/>
          <w:w w:val="99"/>
          <w:position w:val="2"/>
          <w:sz w:val="21"/>
          <w:vertAlign w:val="baseline"/>
        </w:rPr>
        <w:t>）</w:t>
      </w:r>
      <w:r>
        <w:rPr>
          <w:w w:val="160"/>
          <w:position w:val="2"/>
          <w:sz w:val="21"/>
          <w:vertAlign w:val="baseline"/>
        </w:rPr>
        <w:t>”</w:t>
      </w:r>
      <w:r>
        <w:rPr>
          <w:spacing w:val="-1"/>
          <w:w w:val="99"/>
          <w:position w:val="2"/>
          <w:sz w:val="21"/>
          <w:vertAlign w:val="baseline"/>
        </w:rPr>
        <w:t>或</w:t>
      </w:r>
      <w:r>
        <w:rPr>
          <w:w w:val="160"/>
          <w:position w:val="2"/>
          <w:sz w:val="21"/>
          <w:vertAlign w:val="baseline"/>
        </w:rPr>
        <w:t>“</w:t>
      </w:r>
      <w:r>
        <w:rPr>
          <w:rFonts w:ascii="Times New Roman" w:eastAsia="Times New Roman" w:hAnsi="Times New Roman"/>
          <w:spacing w:val="2"/>
          <w:w w:val="99"/>
          <w:position w:val="2"/>
          <w:sz w:val="21"/>
          <w:vertAlign w:val="baseline"/>
        </w:rPr>
        <w:t>R</w:t>
      </w:r>
      <w:r>
        <w:rPr>
          <w:rFonts w:ascii="Times New Roman" w:eastAsia="Times New Roman" w:hAnsi="Times New Roman"/>
          <w:spacing w:val="-2"/>
          <w:w w:val="90"/>
          <w:position w:val="2"/>
          <w:sz w:val="21"/>
          <w:vertAlign w:val="subscript"/>
        </w:rPr>
        <w:t>3</w:t>
      </w:r>
      <w:r>
        <w:rPr>
          <w:spacing w:val="-1"/>
          <w:w w:val="99"/>
          <w:position w:val="2"/>
          <w:sz w:val="21"/>
          <w:vertAlign w:val="baseline"/>
        </w:rPr>
        <w:t>（</w:t>
      </w:r>
      <w:r>
        <w:rPr>
          <w:rFonts w:ascii="Times New Roman" w:eastAsia="Times New Roman" w:hAnsi="Times New Roman"/>
          <w:w w:val="99"/>
          <w:position w:val="2"/>
          <w:sz w:val="21"/>
          <w:vertAlign w:val="baseline"/>
        </w:rPr>
        <w:t>50</w:t>
      </w:r>
      <w:r>
        <w:rPr>
          <w:rFonts w:ascii="Times New Roman" w:eastAsia="Times New Roman" w:hAnsi="Times New Roman"/>
          <w:spacing w:val="2"/>
          <w:w w:val="99"/>
          <w:position w:val="2"/>
          <w:sz w:val="21"/>
          <w:vertAlign w:val="baseline"/>
        </w:rPr>
        <w:t>0</w:t>
      </w:r>
      <w:r>
        <w:rPr>
          <w:rFonts w:ascii="Cambria Math" w:eastAsia="Cambria Math" w:hAnsi="Cambria Math"/>
          <w:w w:val="99"/>
          <w:position w:val="2"/>
          <w:sz w:val="21"/>
          <w:vertAlign w:val="baseline"/>
        </w:rPr>
        <w:t>Ω</w:t>
      </w:r>
      <w:r>
        <w:rPr>
          <w:rFonts w:ascii="Cambria Math" w:eastAsia="Cambria Math" w:hAnsi="Cambria Math"/>
          <w:spacing w:val="6"/>
          <w:position w:val="2"/>
          <w:sz w:val="21"/>
          <w:vertAlign w:val="baseline"/>
        </w:rPr>
        <w:t xml:space="preserve"> </w:t>
      </w:r>
      <w:r>
        <w:rPr>
          <w:rFonts w:ascii="Times New Roman" w:eastAsia="Times New Roman" w:hAnsi="Times New Roman"/>
          <w:w w:val="99"/>
          <w:position w:val="2"/>
          <w:sz w:val="21"/>
          <w:vertAlign w:val="baseline"/>
        </w:rPr>
        <w:t>1A</w:t>
      </w:r>
      <w:r>
        <w:rPr>
          <w:spacing w:val="-104"/>
          <w:w w:val="99"/>
          <w:position w:val="2"/>
          <w:sz w:val="21"/>
          <w:vertAlign w:val="baseline"/>
        </w:rPr>
        <w:t>）</w:t>
      </w:r>
      <w:r>
        <w:rPr>
          <w:spacing w:val="-58"/>
          <w:w w:val="160"/>
          <w:position w:val="2"/>
          <w:sz w:val="21"/>
          <w:vertAlign w:val="baseline"/>
        </w:rPr>
        <w:t>”</w:t>
      </w:r>
      <w:r>
        <w:rPr>
          <w:spacing w:val="-104"/>
          <w:w w:val="99"/>
          <w:position w:val="2"/>
          <w:sz w:val="21"/>
          <w:vertAlign w:val="baseline"/>
        </w:rPr>
        <w:t>）</w:t>
      </w:r>
      <w:r>
        <w:rPr>
          <w:spacing w:val="-1"/>
          <w:w w:val="99"/>
          <w:position w:val="2"/>
          <w:sz w:val="21"/>
          <w:vertAlign w:val="baseline"/>
        </w:rPr>
        <w:t>，</w:t>
      </w:r>
      <w:r>
        <w:rPr>
          <w:spacing w:val="2"/>
          <w:w w:val="99"/>
          <w:position w:val="2"/>
          <w:sz w:val="21"/>
          <w:vertAlign w:val="baseline"/>
        </w:rPr>
        <w:t>目</w:t>
      </w:r>
      <w:r>
        <w:rPr>
          <w:spacing w:val="-1"/>
          <w:w w:val="99"/>
          <w:position w:val="2"/>
          <w:sz w:val="21"/>
          <w:vertAlign w:val="baseline"/>
        </w:rPr>
        <w:t>的</w:t>
      </w:r>
      <w:r>
        <w:rPr>
          <w:spacing w:val="1"/>
          <w:w w:val="99"/>
          <w:position w:val="2"/>
          <w:sz w:val="21"/>
          <w:vertAlign w:val="baseline"/>
        </w:rPr>
        <w:t>是</w:t>
      </w:r>
      <w:r>
        <w:rPr>
          <w:rFonts w:ascii="Times New Roman" w:eastAsia="Times New Roman" w:hAnsi="Times New Roman"/>
          <w:w w:val="99"/>
          <w:position w:val="2"/>
          <w:sz w:val="21"/>
          <w:u w:val="single"/>
          <w:vertAlign w:val="baseline"/>
        </w:rPr>
        <w:t xml:space="preserve"> </w:t>
      </w:r>
      <w:r>
        <w:rPr>
          <w:rFonts w:ascii="Times New Roman" w:eastAsia="Times New Roman" w:hAnsi="Times New Roman"/>
          <w:position w:val="2"/>
          <w:sz w:val="21"/>
          <w:u w:val="single"/>
          <w:vertAlign w:val="baseline"/>
        </w:rPr>
        <w:tab/>
      </w:r>
      <w:r>
        <w:rPr>
          <w:w w:val="99"/>
          <w:position w:val="2"/>
          <w:sz w:val="21"/>
          <w:vertAlign w:val="baseline"/>
        </w:rPr>
        <w:t>。</w:t>
      </w:r>
    </w:p>
    <w:p>
      <w:pPr>
        <w:pStyle w:val="ListParagraph"/>
        <w:numPr>
          <w:ilvl w:val="0"/>
          <w:numId w:val="8"/>
        </w:numPr>
        <w:tabs>
          <w:tab w:val="left" w:pos="1022"/>
          <w:tab w:val="left" w:pos="4587"/>
        </w:tabs>
        <w:spacing w:before="0" w:after="7" w:line="410" w:lineRule="auto"/>
        <w:ind w:left="493" w:right="217" w:firstLine="0"/>
        <w:jc w:val="both"/>
        <w:rPr>
          <w:sz w:val="21"/>
        </w:rPr>
      </w:pPr>
      <w:r>
        <w:rPr>
          <w:sz w:val="21"/>
        </w:rPr>
        <w:t>上</w:t>
      </w:r>
      <w:r>
        <w:rPr>
          <w:spacing w:val="4"/>
          <w:sz w:val="21"/>
        </w:rPr>
        <w:t>述</w:t>
      </w:r>
      <w:r>
        <w:rPr>
          <w:sz w:val="21"/>
        </w:rPr>
        <w:t>探究结束</w:t>
      </w:r>
      <w:r>
        <w:rPr>
          <w:spacing w:val="4"/>
          <w:sz w:val="21"/>
        </w:rPr>
        <w:t>后</w:t>
      </w:r>
      <w:r>
        <w:rPr>
          <w:sz w:val="21"/>
        </w:rPr>
        <w:t>，小明将</w:t>
      </w:r>
      <w:r>
        <w:rPr>
          <w:spacing w:val="4"/>
          <w:sz w:val="21"/>
        </w:rPr>
        <w:t>电</w:t>
      </w:r>
      <w:r>
        <w:rPr>
          <w:sz w:val="21"/>
        </w:rPr>
        <w:t>路中的定值</w:t>
      </w:r>
      <w:r>
        <w:rPr>
          <w:spacing w:val="4"/>
          <w:sz w:val="21"/>
        </w:rPr>
        <w:t>电</w:t>
      </w:r>
      <w:r>
        <w:rPr>
          <w:sz w:val="21"/>
        </w:rPr>
        <w:t>阻换成了</w:t>
      </w:r>
      <w:r>
        <w:rPr>
          <w:spacing w:val="4"/>
          <w:sz w:val="21"/>
        </w:rPr>
        <w:t>一</w:t>
      </w:r>
      <w:r>
        <w:rPr>
          <w:sz w:val="21"/>
        </w:rPr>
        <w:t>个额定电</w:t>
      </w:r>
      <w:r>
        <w:rPr>
          <w:spacing w:val="4"/>
          <w:sz w:val="21"/>
        </w:rPr>
        <w:t>压</w:t>
      </w:r>
      <w:r>
        <w:rPr>
          <w:sz w:val="21"/>
        </w:rPr>
        <w:t>为</w:t>
      </w:r>
      <w:r>
        <w:rPr>
          <w:spacing w:val="1"/>
          <w:sz w:val="21"/>
        </w:rPr>
        <w:t xml:space="preserve"> </w:t>
      </w:r>
      <w:r>
        <w:rPr>
          <w:rFonts w:ascii="Times New Roman" w:eastAsia="Times New Roman"/>
          <w:sz w:val="21"/>
        </w:rPr>
        <w:t>2.5V</w:t>
      </w:r>
      <w:r>
        <w:rPr>
          <w:rFonts w:ascii="Times New Roman" w:eastAsia="Times New Roman"/>
          <w:spacing w:val="8"/>
          <w:sz w:val="21"/>
        </w:rPr>
        <w:t xml:space="preserve"> </w:t>
      </w:r>
      <w:r>
        <w:rPr>
          <w:sz w:val="21"/>
        </w:rPr>
        <w:t>的小</w:t>
      </w:r>
      <w:r>
        <w:rPr>
          <w:spacing w:val="4"/>
          <w:sz w:val="21"/>
        </w:rPr>
        <w:t>灯</w:t>
      </w:r>
      <w:r>
        <w:rPr>
          <w:sz w:val="21"/>
        </w:rPr>
        <w:t>泡做测量小灯</w:t>
      </w:r>
      <w:r>
        <w:rPr>
          <w:spacing w:val="4"/>
          <w:sz w:val="21"/>
        </w:rPr>
        <w:t>泡</w:t>
      </w:r>
      <w:r>
        <w:rPr>
          <w:sz w:val="21"/>
        </w:rPr>
        <w:t>的额定功率的实验，</w:t>
      </w:r>
      <w:r>
        <w:rPr>
          <w:spacing w:val="4"/>
          <w:sz w:val="21"/>
        </w:rPr>
        <w:t>得</w:t>
      </w:r>
      <w:r>
        <w:rPr>
          <w:sz w:val="21"/>
        </w:rPr>
        <w:t>到了小灯泡中电流随</w:t>
      </w:r>
      <w:r>
        <w:rPr>
          <w:spacing w:val="4"/>
          <w:sz w:val="21"/>
        </w:rPr>
        <w:t>其</w:t>
      </w:r>
      <w:r>
        <w:rPr>
          <w:sz w:val="21"/>
        </w:rPr>
        <w:t>两端电压变化的关系图</w:t>
      </w:r>
      <w:r>
        <w:rPr>
          <w:spacing w:val="4"/>
          <w:sz w:val="21"/>
        </w:rPr>
        <w:t>象</w:t>
      </w:r>
      <w:r>
        <w:rPr>
          <w:sz w:val="21"/>
        </w:rPr>
        <w:t>， 如图丙所示，则小灯泡的额定功率为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eastAsia="Times New Roman"/>
          <w:sz w:val="21"/>
        </w:rPr>
        <w:t>W</w:t>
      </w:r>
      <w:r>
        <w:rPr>
          <w:sz w:val="21"/>
        </w:rPr>
        <w:t>。</w:t>
      </w:r>
    </w:p>
    <w:p>
      <w:pPr>
        <w:pStyle w:val="BodyText"/>
        <w:ind w:left="220"/>
        <w:rPr>
          <w:sz w:val="20"/>
        </w:rPr>
      </w:pPr>
      <w:r>
        <w:rPr>
          <w:sz w:val="20"/>
        </w:rPr>
        <w:drawing>
          <wp:inline distT="0" distB="0" distL="0" distR="0">
            <wp:extent cx="4487545" cy="1371600"/>
            <wp:effectExtent l="0" t="0" r="0" b="0"/>
            <wp:docPr id="51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352719" name="image2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7894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11"/>
        <w:rPr>
          <w:sz w:val="25"/>
        </w:rPr>
      </w:pPr>
    </w:p>
    <w:p>
      <w:pPr>
        <w:pStyle w:val="Heading2"/>
      </w:pPr>
      <w:r>
        <w:t xml:space="preserve">五、计算题（第 </w:t>
      </w:r>
      <w:r>
        <w:rPr>
          <w:rFonts w:ascii="Arial" w:eastAsia="Arial"/>
        </w:rPr>
        <w:t xml:space="preserve">23 </w:t>
      </w:r>
      <w:r>
        <w:t xml:space="preserve">小题 </w:t>
      </w:r>
      <w:r>
        <w:rPr>
          <w:rFonts w:ascii="Arial" w:eastAsia="Arial"/>
        </w:rPr>
        <w:t xml:space="preserve">6 </w:t>
      </w:r>
      <w:r>
        <w:t xml:space="preserve">分，第 </w:t>
      </w:r>
      <w:r>
        <w:rPr>
          <w:rFonts w:ascii="Arial" w:eastAsia="Arial"/>
        </w:rPr>
        <w:t xml:space="preserve">24 </w:t>
      </w:r>
      <w:r>
        <w:t xml:space="preserve">小题 </w:t>
      </w:r>
      <w:r>
        <w:rPr>
          <w:rFonts w:ascii="Arial" w:eastAsia="Arial"/>
        </w:rPr>
        <w:t xml:space="preserve">7 </w:t>
      </w:r>
      <w:r>
        <w:t xml:space="preserve">分，共 </w:t>
      </w:r>
      <w:r>
        <w:rPr>
          <w:rFonts w:ascii="Arial" w:eastAsia="Arial"/>
        </w:rPr>
        <w:t xml:space="preserve">13 </w:t>
      </w:r>
      <w:r>
        <w:t>分）</w:t>
      </w:r>
    </w:p>
    <w:p>
      <w:pPr>
        <w:pStyle w:val="BodyText"/>
        <w:spacing w:before="114" w:line="410" w:lineRule="auto"/>
        <w:ind w:left="493" w:right="216" w:hanging="274"/>
        <w:jc w:val="both"/>
      </w:pPr>
      <w:r>
        <w:rPr>
          <w:rFonts w:ascii="Times New Roman" w:eastAsia="Times New Roman"/>
          <w:w w:val="99"/>
        </w:rPr>
        <w:t>2</w:t>
      </w:r>
      <w:r>
        <w:rPr>
          <w:rFonts w:ascii="Times New Roman" w:eastAsia="Times New Roman"/>
          <w:spacing w:val="1"/>
          <w:w w:val="99"/>
        </w:rPr>
        <w:t>3</w:t>
      </w:r>
      <w:r>
        <w:rPr>
          <w:spacing w:val="-104"/>
          <w:w w:val="99"/>
        </w:rPr>
        <w:t>．</w:t>
      </w:r>
      <w:r>
        <w:rPr>
          <w:spacing w:val="4"/>
          <w:w w:val="99"/>
        </w:rPr>
        <w:t>（</w:t>
      </w:r>
      <w:r>
        <w:rPr>
          <w:rFonts w:ascii="Times New Roman" w:eastAsia="Times New Roman"/>
          <w:w w:val="99"/>
        </w:rPr>
        <w:t>6</w:t>
      </w:r>
      <w:r>
        <w:rPr>
          <w:rFonts w:ascii="Times New Roman" w:eastAsia="Times New Roman"/>
        </w:rPr>
        <w:t xml:space="preserve"> </w:t>
      </w:r>
      <w:r>
        <w:rPr>
          <w:spacing w:val="2"/>
          <w:w w:val="99"/>
        </w:rPr>
        <w:t>分</w:t>
      </w:r>
      <w:r>
        <w:rPr>
          <w:spacing w:val="4"/>
          <w:w w:val="99"/>
        </w:rPr>
        <w:t>）</w:t>
      </w:r>
      <w:r>
        <w:rPr>
          <w:spacing w:val="1"/>
          <w:w w:val="99"/>
        </w:rPr>
        <w:t>用如图甲所示的滑轮组提升物体</w:t>
      </w:r>
      <w:r>
        <w:rPr>
          <w:spacing w:val="1"/>
        </w:rPr>
        <w:t xml:space="preserve"> </w:t>
      </w:r>
      <w:r>
        <w:rPr>
          <w:rFonts w:ascii="Times New Roman" w:eastAsia="Times New Roman"/>
          <w:spacing w:val="3"/>
          <w:w w:val="99"/>
        </w:rPr>
        <w:t>M</w:t>
      </w:r>
      <w:r>
        <w:rPr>
          <w:spacing w:val="1"/>
          <w:w w:val="99"/>
        </w:rPr>
        <w:t>，已知被提升的物体</w:t>
      </w:r>
      <w:r>
        <w:rPr>
          <w:spacing w:val="1"/>
        </w:rPr>
        <w:t xml:space="preserve"> </w:t>
      </w:r>
      <w:r>
        <w:rPr>
          <w:rFonts w:ascii="Times New Roman" w:eastAsia="Times New Roman"/>
          <w:w w:val="99"/>
        </w:rPr>
        <w:t>M</w:t>
      </w:r>
      <w:r>
        <w:rPr>
          <w:rFonts w:ascii="Times New Roman" w:eastAsia="Times New Roman"/>
        </w:rPr>
        <w:t xml:space="preserve"> </w:t>
      </w:r>
      <w:r>
        <w:rPr>
          <w:spacing w:val="1"/>
          <w:w w:val="99"/>
        </w:rPr>
        <w:t>重为</w:t>
      </w:r>
      <w:r>
        <w:rPr>
          <w:spacing w:val="1"/>
        </w:rPr>
        <w:t xml:space="preserve"> </w:t>
      </w:r>
      <w:r>
        <w:rPr>
          <w:rFonts w:ascii="Times New Roman" w:eastAsia="Times New Roman"/>
          <w:w w:val="99"/>
        </w:rPr>
        <w:t>600</w:t>
      </w:r>
      <w:r>
        <w:rPr>
          <w:rFonts w:ascii="Times New Roman" w:eastAsia="Times New Roman"/>
          <w:spacing w:val="2"/>
          <w:w w:val="99"/>
        </w:rPr>
        <w:t>N</w:t>
      </w:r>
      <w:r>
        <w:rPr>
          <w:spacing w:val="1"/>
          <w:w w:val="99"/>
        </w:rPr>
        <w:t>，卷扬机</w:t>
      </w:r>
      <w:r>
        <w:rPr>
          <w:spacing w:val="-1"/>
        </w:rPr>
        <w:t xml:space="preserve">加在绳子自由端的拉力 </w:t>
      </w:r>
      <w:r>
        <w:rPr>
          <w:rFonts w:ascii="Times New Roman" w:eastAsia="Times New Roman"/>
        </w:rPr>
        <w:t xml:space="preserve">F </w:t>
      </w:r>
      <w:r>
        <w:rPr>
          <w:spacing w:val="-1"/>
        </w:rPr>
        <w:t xml:space="preserve">将物体 </w:t>
      </w:r>
      <w:r>
        <w:rPr>
          <w:rFonts w:ascii="Times New Roman" w:eastAsia="Times New Roman"/>
        </w:rPr>
        <w:t xml:space="preserve">M </w:t>
      </w:r>
      <w:r>
        <w:rPr>
          <w:spacing w:val="-2"/>
        </w:rPr>
        <w:t xml:space="preserve">在 </w:t>
      </w:r>
      <w:r>
        <w:rPr>
          <w:rFonts w:ascii="Times New Roman" w:eastAsia="Times New Roman"/>
        </w:rPr>
        <w:t xml:space="preserve">20s </w:t>
      </w:r>
      <w:r>
        <w:rPr>
          <w:spacing w:val="-1"/>
        </w:rPr>
        <w:t xml:space="preserve">内匀速提升到 </w:t>
      </w:r>
      <w:r>
        <w:rPr>
          <w:rFonts w:ascii="Times New Roman" w:eastAsia="Times New Roman"/>
        </w:rPr>
        <w:t xml:space="preserve">10m </w:t>
      </w:r>
      <w:r>
        <w:rPr>
          <w:spacing w:val="-1"/>
        </w:rPr>
        <w:t xml:space="preserve">的高度，拉力做的功 </w:t>
      </w:r>
      <w:r>
        <w:rPr>
          <w:rFonts w:ascii="Times New Roman" w:eastAsia="Times New Roman"/>
        </w:rPr>
        <w:t xml:space="preserve">W </w:t>
      </w:r>
      <w:r>
        <w:t>随</w:t>
      </w:r>
      <w:r>
        <w:rPr>
          <w:spacing w:val="-3"/>
        </w:rPr>
        <w:t xml:space="preserve">时间 </w:t>
      </w:r>
      <w:r>
        <w:rPr>
          <w:rFonts w:ascii="Times New Roman" w:eastAsia="Times New Roman"/>
        </w:rPr>
        <w:t xml:space="preserve">t </w:t>
      </w:r>
      <w:r>
        <w:t>的变化图象如图乙所示，不计钢丝绳的重力、摩擦力大小。求：</w:t>
      </w:r>
    </w:p>
    <w:p>
      <w:pPr>
        <w:pStyle w:val="ListParagraph"/>
        <w:numPr>
          <w:ilvl w:val="0"/>
          <w:numId w:val="9"/>
        </w:numPr>
        <w:tabs>
          <w:tab w:val="left" w:pos="1018"/>
        </w:tabs>
        <w:spacing w:before="0" w:after="0" w:line="362" w:lineRule="exact"/>
        <w:ind w:left="1018" w:right="0" w:hanging="525"/>
        <w:jc w:val="left"/>
        <w:rPr>
          <w:sz w:val="21"/>
        </w:rPr>
      </w:pPr>
      <w:r>
        <w:rPr>
          <w:sz w:val="21"/>
        </w:rPr>
        <w:t>滑轮组提升重物所做的有用功是多少？</w:t>
      </w:r>
    </w:p>
    <w:p>
      <w:pPr>
        <w:pStyle w:val="BodyText"/>
        <w:spacing w:before="15"/>
        <w:rPr>
          <w:sz w:val="14"/>
        </w:rPr>
      </w:pPr>
    </w:p>
    <w:p>
      <w:pPr>
        <w:pStyle w:val="ListParagraph"/>
        <w:numPr>
          <w:ilvl w:val="0"/>
          <w:numId w:val="9"/>
        </w:numPr>
        <w:tabs>
          <w:tab w:val="left" w:pos="1018"/>
        </w:tabs>
        <w:spacing w:before="0" w:after="0" w:line="240" w:lineRule="auto"/>
        <w:ind w:left="1018" w:right="0" w:hanging="525"/>
        <w:jc w:val="left"/>
        <w:rPr>
          <w:sz w:val="21"/>
        </w:rPr>
      </w:pPr>
      <w:r>
        <w:rPr>
          <w:sz w:val="21"/>
        </w:rPr>
        <w:t>拉力做功的功率是多少？</w:t>
      </w:r>
    </w:p>
    <w:p>
      <w:pPr>
        <w:pStyle w:val="BodyText"/>
        <w:spacing w:before="15"/>
        <w:rPr>
          <w:sz w:val="14"/>
        </w:rPr>
      </w:pPr>
    </w:p>
    <w:p>
      <w:pPr>
        <w:pStyle w:val="ListParagraph"/>
        <w:numPr>
          <w:ilvl w:val="0"/>
          <w:numId w:val="9"/>
        </w:numPr>
        <w:tabs>
          <w:tab w:val="left" w:pos="1018"/>
        </w:tabs>
        <w:spacing w:before="0" w:after="0" w:line="240" w:lineRule="auto"/>
        <w:ind w:left="1018" w:right="0" w:hanging="525"/>
        <w:jc w:val="left"/>
        <w:rPr>
          <w:sz w:val="21"/>
        </w:rPr>
      </w:pPr>
      <w:r>
        <w:rPr>
          <w:sz w:val="21"/>
        </w:rPr>
        <w:t>滑轮组提升重物的机械效率是多少？</w:t>
      </w:r>
    </w:p>
    <w:p>
      <w:pPr>
        <w:spacing w:after="0" w:line="240" w:lineRule="auto"/>
        <w:jc w:val="left"/>
        <w:rPr>
          <w:sz w:val="21"/>
        </w:rPr>
        <w:sectPr>
          <w:pgSz w:w="11910" w:h="16840"/>
          <w:pgMar w:top="1500" w:right="1580" w:bottom="800" w:left="1580" w:header="0" w:footer="616" w:gutter="0"/>
          <w:cols w:space="708"/>
        </w:sectPr>
      </w:pPr>
    </w:p>
    <w:p>
      <w:pPr>
        <w:pStyle w:val="BodyText"/>
        <w:ind w:left="493"/>
        <w:rPr>
          <w:sz w:val="20"/>
        </w:rPr>
      </w:pPr>
      <w:r>
        <w:rPr>
          <w:sz w:val="20"/>
        </w:rPr>
        <w:drawing>
          <wp:inline distT="0" distB="0" distL="0" distR="0">
            <wp:extent cx="2839085" cy="1714500"/>
            <wp:effectExtent l="0" t="0" r="0" b="0"/>
            <wp:docPr id="53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521886" name="image2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9212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16"/>
        </w:rPr>
      </w:pPr>
    </w:p>
    <w:p>
      <w:pPr>
        <w:pStyle w:val="BodyText"/>
        <w:spacing w:before="70" w:line="410" w:lineRule="auto"/>
        <w:ind w:left="493" w:right="215" w:hanging="274"/>
      </w:pP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page">
                  <wp:posOffset>1299845</wp:posOffset>
                </wp:positionH>
                <wp:positionV relativeFrom="paragraph">
                  <wp:posOffset>750570</wp:posOffset>
                </wp:positionV>
                <wp:extent cx="2357755" cy="878205"/>
                <wp:effectExtent l="0" t="0" r="0" b="0"/>
                <wp:wrapNone/>
                <wp:docPr id="4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357755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800"/>
                              <w:gridCol w:w="635"/>
                              <w:gridCol w:w="635"/>
                              <w:gridCol w:w="635"/>
                            </w:tblGrid>
                            <w:tr>
                              <w:tblPrEx>
                                <w:tblW w:w="0" w:type="auto"/>
                                <w:tblInd w:w="2" w:type="dxa"/>
                                <w:tblBorders>
                                  <w:top w:val="single" w:sz="2" w:space="0" w:color="000000"/>
                                  <w:left w:val="single" w:sz="2" w:space="0" w:color="000000"/>
                                  <w:bottom w:val="single" w:sz="2" w:space="0" w:color="000000"/>
                                  <w:right w:val="single" w:sz="2" w:space="0" w:color="000000"/>
                                  <w:insideH w:val="single" w:sz="2" w:space="0" w:color="000000"/>
                                  <w:insideV w:val="single" w:sz="2" w:space="0" w:color="00000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83"/>
                              </w:trPr>
                              <w:tc>
                                <w:tcPr>
                                  <w:tcW w:w="1800" w:type="dxa"/>
                                </w:tcPr>
                                <w:p>
                                  <w:pPr>
                                    <w:pStyle w:val="TableParagraph"/>
                                    <w:spacing w:before="166"/>
                                    <w:ind w:left="67" w:right="66"/>
                                    <w:rPr>
                                      <w:rFonts w:ascii="Arial Unicode MS" w:eastAsia="Arial Unicode MS"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 Unicode MS" w:eastAsia="Arial Unicode MS" w:hint="eastAsia"/>
                                      <w:sz w:val="21"/>
                                    </w:rPr>
                                    <w:t>灯两端电压（</w:t>
                                  </w:r>
                                  <w:r>
                                    <w:rPr>
                                      <w:sz w:val="21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 Unicode MS" w:eastAsia="Arial Unicode MS" w:hint="eastAsia"/>
                                      <w:sz w:val="21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635" w:type="dxa"/>
                                </w:tcPr>
                                <w:p>
                                  <w:pPr>
                                    <w:pStyle w:val="TableParagraph"/>
                                    <w:spacing w:before="143"/>
                                    <w:ind w:left="6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35" w:type="dxa"/>
                                </w:tcPr>
                                <w:p>
                                  <w:pPr>
                                    <w:pStyle w:val="TableParagraph"/>
                                    <w:spacing w:before="143"/>
                                    <w:ind w:left="185"/>
                                    <w:jc w:val="left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2.4</w:t>
                                  </w:r>
                                </w:p>
                              </w:tc>
                              <w:tc>
                                <w:tcPr>
                                  <w:tcW w:w="635" w:type="dxa"/>
                                </w:tcPr>
                                <w:p>
                                  <w:pPr>
                                    <w:pStyle w:val="TableParagraph"/>
                                    <w:spacing w:before="143"/>
                                    <w:ind w:left="5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1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>
                              <w:tblPrEx>
                                <w:tblW w:w="0" w:type="auto"/>
                                <w:tblInd w:w="2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83"/>
                              </w:trPr>
                              <w:tc>
                                <w:tcPr>
                                  <w:tcW w:w="1800" w:type="dxa"/>
                                </w:tcPr>
                                <w:p>
                                  <w:pPr>
                                    <w:pStyle w:val="TableParagraph"/>
                                    <w:spacing w:before="166"/>
                                    <w:ind w:left="67" w:right="66"/>
                                    <w:rPr>
                                      <w:rFonts w:ascii="Arial Unicode MS" w:eastAsia="Arial Unicode MS"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 Unicode MS" w:eastAsia="Arial Unicode MS" w:hint="eastAsia"/>
                                      <w:sz w:val="21"/>
                                    </w:rPr>
                                    <w:t>发光的颜色</w:t>
                                  </w:r>
                                </w:p>
                              </w:tc>
                              <w:tc>
                                <w:tcPr>
                                  <w:tcW w:w="635" w:type="dxa"/>
                                </w:tcPr>
                                <w:p>
                                  <w:pPr>
                                    <w:pStyle w:val="TableParagraph"/>
                                    <w:spacing w:before="166"/>
                                    <w:ind w:left="0"/>
                                    <w:rPr>
                                      <w:rFonts w:ascii="Arial Unicode MS" w:eastAsia="Arial Unicode MS"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 Unicode MS" w:eastAsia="Arial Unicode MS" w:hint="eastAsia"/>
                                      <w:w w:val="99"/>
                                      <w:sz w:val="21"/>
                                    </w:rPr>
                                    <w:t>红</w:t>
                                  </w:r>
                                </w:p>
                              </w:tc>
                              <w:tc>
                                <w:tcPr>
                                  <w:tcW w:w="635" w:type="dxa"/>
                                </w:tcPr>
                                <w:p>
                                  <w:pPr>
                                    <w:pStyle w:val="TableParagraph"/>
                                    <w:spacing w:before="166"/>
                                    <w:ind w:left="211"/>
                                    <w:jc w:val="left"/>
                                    <w:rPr>
                                      <w:rFonts w:ascii="Arial Unicode MS" w:eastAsia="Arial Unicode MS"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 Unicode MS" w:eastAsia="Arial Unicode MS" w:hint="eastAsia"/>
                                      <w:w w:val="99"/>
                                      <w:sz w:val="21"/>
                                    </w:rPr>
                                    <w:t>绿</w:t>
                                  </w:r>
                                </w:p>
                              </w:tc>
                              <w:tc>
                                <w:tcPr>
                                  <w:tcW w:w="635" w:type="dxa"/>
                                </w:tcPr>
                                <w:p>
                                  <w:pPr>
                                    <w:pStyle w:val="TableParagraph"/>
                                    <w:spacing w:before="166"/>
                                    <w:ind w:left="4"/>
                                    <w:rPr>
                                      <w:rFonts w:ascii="Arial Unicode MS" w:eastAsia="Arial Unicode MS"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 Unicode MS" w:eastAsia="Arial Unicode MS" w:hint="eastAsia"/>
                                      <w:w w:val="99"/>
                                      <w:sz w:val="21"/>
                                    </w:rPr>
                                    <w:t>蓝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type="#_x0000_t202" style="width:185.65pt;height:69.15pt;margin-top:59.1pt;margin-left:102.35pt;mso-height-relative:page;mso-position-horizontal-relative:page;mso-width-relative:page;position:absolute;z-index:251681792" coordsize="21600,21600" filled="f" stroked="f">
                <o:lock v:ext="edit" aspectratio="f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800"/>
                        <w:gridCol w:w="635"/>
                        <w:gridCol w:w="635"/>
                        <w:gridCol w:w="635"/>
                      </w:tblGrid>
                      <w:tr>
                        <w:tblPrEx>
                          <w:tblW w:w="0" w:type="auto"/>
                          <w:tblInd w:w="2" w:type="dxa"/>
                          <w:tblBorders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  <w:insideH w:val="single" w:sz="2" w:space="0" w:color="000000"/>
                            <w:insideV w:val="single" w:sz="2" w:space="0" w:color="00000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83"/>
                        </w:trPr>
                        <w:tc>
                          <w:tcPr>
                            <w:tcW w:w="1800" w:type="dxa"/>
                          </w:tcPr>
                          <w:p>
                            <w:pPr>
                              <w:pStyle w:val="TableParagraph"/>
                              <w:spacing w:before="166"/>
                              <w:ind w:left="67" w:right="66"/>
                              <w:rPr>
                                <w:rFonts w:ascii="Arial Unicode MS" w:eastAsia="Arial Unicode MS" w:hint="eastAsia"/>
                                <w:sz w:val="21"/>
                              </w:rPr>
                            </w:pPr>
                            <w:r>
                              <w:rPr>
                                <w:rFonts w:ascii="Arial Unicode MS" w:eastAsia="Arial Unicode MS" w:hint="eastAsia"/>
                                <w:sz w:val="21"/>
                              </w:rPr>
                              <w:t>灯两端电压（</w:t>
                            </w:r>
                            <w:r>
                              <w:rPr>
                                <w:sz w:val="21"/>
                              </w:rPr>
                              <w:t>V</w:t>
                            </w:r>
                            <w:r>
                              <w:rPr>
                                <w:rFonts w:ascii="Arial Unicode MS" w:eastAsia="Arial Unicode MS" w:hint="eastAsia"/>
                                <w:sz w:val="21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635" w:type="dxa"/>
                          </w:tcPr>
                          <w:p>
                            <w:pPr>
                              <w:pStyle w:val="TableParagraph"/>
                              <w:spacing w:before="143"/>
                              <w:ind w:left="6"/>
                              <w:rPr>
                                <w:sz w:val="21"/>
                              </w:rPr>
                            </w:pPr>
                            <w:r>
                              <w:rPr>
                                <w:w w:val="99"/>
                                <w:sz w:val="2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35" w:type="dxa"/>
                          </w:tcPr>
                          <w:p>
                            <w:pPr>
                              <w:pStyle w:val="TableParagraph"/>
                              <w:spacing w:before="143"/>
                              <w:ind w:left="185"/>
                              <w:jc w:val="left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2.4</w:t>
                            </w:r>
                          </w:p>
                        </w:tc>
                        <w:tc>
                          <w:tcPr>
                            <w:tcW w:w="635" w:type="dxa"/>
                          </w:tcPr>
                          <w:p>
                            <w:pPr>
                              <w:pStyle w:val="TableParagraph"/>
                              <w:spacing w:before="143"/>
                              <w:ind w:left="5"/>
                              <w:rPr>
                                <w:sz w:val="21"/>
                              </w:rPr>
                            </w:pPr>
                            <w:r>
                              <w:rPr>
                                <w:w w:val="99"/>
                                <w:sz w:val="21"/>
                              </w:rPr>
                              <w:t>3</w:t>
                            </w:r>
                          </w:p>
                        </w:tc>
                      </w:tr>
                      <w:tr>
                        <w:tblPrEx>
                          <w:tblW w:w="0" w:type="auto"/>
                          <w:tblInd w:w="2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83"/>
                        </w:trPr>
                        <w:tc>
                          <w:tcPr>
                            <w:tcW w:w="1800" w:type="dxa"/>
                          </w:tcPr>
                          <w:p>
                            <w:pPr>
                              <w:pStyle w:val="TableParagraph"/>
                              <w:spacing w:before="166"/>
                              <w:ind w:left="67" w:right="66"/>
                              <w:rPr>
                                <w:rFonts w:ascii="Arial Unicode MS" w:eastAsia="Arial Unicode MS" w:hint="eastAsia"/>
                                <w:sz w:val="21"/>
                              </w:rPr>
                            </w:pPr>
                            <w:r>
                              <w:rPr>
                                <w:rFonts w:ascii="Arial Unicode MS" w:eastAsia="Arial Unicode MS" w:hint="eastAsia"/>
                                <w:sz w:val="21"/>
                              </w:rPr>
                              <w:t>发光的颜色</w:t>
                            </w:r>
                          </w:p>
                        </w:tc>
                        <w:tc>
                          <w:tcPr>
                            <w:tcW w:w="635" w:type="dxa"/>
                          </w:tcPr>
                          <w:p>
                            <w:pPr>
                              <w:pStyle w:val="TableParagraph"/>
                              <w:spacing w:before="166"/>
                              <w:ind w:left="0"/>
                              <w:rPr>
                                <w:rFonts w:ascii="Arial Unicode MS" w:eastAsia="Arial Unicode MS" w:hint="eastAsia"/>
                                <w:sz w:val="21"/>
                              </w:rPr>
                            </w:pPr>
                            <w:r>
                              <w:rPr>
                                <w:rFonts w:ascii="Arial Unicode MS" w:eastAsia="Arial Unicode MS" w:hint="eastAsia"/>
                                <w:w w:val="99"/>
                                <w:sz w:val="21"/>
                              </w:rPr>
                              <w:t>红</w:t>
                            </w:r>
                          </w:p>
                        </w:tc>
                        <w:tc>
                          <w:tcPr>
                            <w:tcW w:w="635" w:type="dxa"/>
                          </w:tcPr>
                          <w:p>
                            <w:pPr>
                              <w:pStyle w:val="TableParagraph"/>
                              <w:spacing w:before="166"/>
                              <w:ind w:left="211"/>
                              <w:jc w:val="left"/>
                              <w:rPr>
                                <w:rFonts w:ascii="Arial Unicode MS" w:eastAsia="Arial Unicode MS" w:hint="eastAsia"/>
                                <w:sz w:val="21"/>
                              </w:rPr>
                            </w:pPr>
                            <w:r>
                              <w:rPr>
                                <w:rFonts w:ascii="Arial Unicode MS" w:eastAsia="Arial Unicode MS" w:hint="eastAsia"/>
                                <w:w w:val="99"/>
                                <w:sz w:val="21"/>
                              </w:rPr>
                              <w:t>绿</w:t>
                            </w:r>
                          </w:p>
                        </w:tc>
                        <w:tc>
                          <w:tcPr>
                            <w:tcW w:w="635" w:type="dxa"/>
                          </w:tcPr>
                          <w:p>
                            <w:pPr>
                              <w:pStyle w:val="TableParagraph"/>
                              <w:spacing w:before="166"/>
                              <w:ind w:left="4"/>
                              <w:rPr>
                                <w:rFonts w:ascii="Arial Unicode MS" w:eastAsia="Arial Unicode MS" w:hint="eastAsia"/>
                                <w:sz w:val="21"/>
                              </w:rPr>
                            </w:pPr>
                            <w:r>
                              <w:rPr>
                                <w:rFonts w:ascii="Arial Unicode MS" w:eastAsia="Arial Unicode MS" w:hint="eastAsia"/>
                                <w:w w:val="99"/>
                                <w:sz w:val="21"/>
                              </w:rPr>
                              <w:t>蓝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/>
          <w:w w:val="99"/>
        </w:rPr>
        <w:t>2</w:t>
      </w:r>
      <w:r>
        <w:rPr>
          <w:rFonts w:ascii="Times New Roman" w:eastAsia="Times New Roman" w:hAnsi="Times New Roman"/>
          <w:spacing w:val="-1"/>
          <w:w w:val="99"/>
        </w:rPr>
        <w:t>4</w:t>
      </w:r>
      <w:r>
        <w:rPr>
          <w:spacing w:val="-125"/>
          <w:w w:val="99"/>
        </w:rPr>
        <w:t>．</w:t>
      </w:r>
      <w:r>
        <w:rPr>
          <w:spacing w:val="-1"/>
          <w:w w:val="99"/>
        </w:rPr>
        <w:t>（</w:t>
      </w:r>
      <w:r>
        <w:rPr>
          <w:rFonts w:ascii="Times New Roman" w:eastAsia="Times New Roman" w:hAnsi="Times New Roman"/>
          <w:w w:val="99"/>
        </w:rPr>
        <w:t>7</w:t>
      </w:r>
      <w:r>
        <w:rPr>
          <w:rFonts w:ascii="Times New Roman" w:eastAsia="Times New Roman" w:hAnsi="Times New Roman"/>
        </w:rPr>
        <w:t xml:space="preserve"> </w:t>
      </w:r>
      <w:r>
        <w:rPr>
          <w:spacing w:val="-1"/>
          <w:w w:val="99"/>
        </w:rPr>
        <w:t>分</w:t>
      </w:r>
      <w:r>
        <w:rPr>
          <w:spacing w:val="-20"/>
          <w:w w:val="99"/>
        </w:rPr>
        <w:t>）</w:t>
      </w:r>
      <w:r>
        <w:rPr>
          <w:rFonts w:ascii="Times New Roman" w:eastAsia="Times New Roman" w:hAnsi="Times New Roman"/>
          <w:w w:val="99"/>
        </w:rPr>
        <w:t>LED</w:t>
      </w:r>
      <w:r>
        <w:rPr>
          <w:rFonts w:ascii="Times New Roman" w:eastAsia="Times New Roman" w:hAnsi="Times New Roman"/>
        </w:rPr>
        <w:t xml:space="preserve"> </w:t>
      </w:r>
      <w:r>
        <w:rPr>
          <w:spacing w:val="-2"/>
          <w:w w:val="99"/>
        </w:rPr>
        <w:t>灯发光的颜色与两端的电压之间的关系如表所示。小美用一个</w:t>
      </w:r>
      <w:r>
        <w:rPr>
          <w:spacing w:val="-2"/>
        </w:rPr>
        <w:t xml:space="preserve"> </w:t>
      </w:r>
      <w:r>
        <w:rPr>
          <w:rFonts w:ascii="Times New Roman" w:eastAsia="Times New Roman" w:hAnsi="Times New Roman"/>
          <w:w w:val="99"/>
        </w:rPr>
        <w:t>15</w:t>
      </w:r>
      <w:r>
        <w:rPr>
          <w:rFonts w:ascii="Times New Roman" w:eastAsia="Times New Roman" w:hAnsi="Times New Roman"/>
          <w:spacing w:val="-1"/>
          <w:w w:val="99"/>
        </w:rPr>
        <w:t>0</w:t>
      </w:r>
      <w:r>
        <w:rPr>
          <w:rFonts w:ascii="Cambria Math" w:eastAsia="Cambria Math" w:hAnsi="Cambria Math"/>
          <w:spacing w:val="2"/>
          <w:w w:val="99"/>
        </w:rPr>
        <w:t>Ω</w:t>
      </w:r>
      <w:r>
        <w:rPr>
          <w:w w:val="99"/>
        </w:rPr>
        <w:t>的电阻</w:t>
      </w:r>
      <w:r>
        <w:rPr>
          <w:spacing w:val="-4"/>
        </w:rPr>
        <w:t xml:space="preserve">与 </w:t>
      </w:r>
      <w:r>
        <w:rPr>
          <w:rFonts w:ascii="Times New Roman" w:eastAsia="Times New Roman" w:hAnsi="Times New Roman"/>
        </w:rPr>
        <w:t xml:space="preserve">LED </w:t>
      </w:r>
      <w:r>
        <w:rPr>
          <w:spacing w:val="-1"/>
        </w:rPr>
        <w:t xml:space="preserve">灯串联，接在电压为 </w:t>
      </w:r>
      <w:r>
        <w:rPr>
          <w:rFonts w:ascii="Times New Roman" w:eastAsia="Times New Roman" w:hAnsi="Times New Roman"/>
        </w:rPr>
        <w:t xml:space="preserve">6V </w:t>
      </w:r>
      <w:r>
        <w:rPr>
          <w:spacing w:val="-1"/>
        </w:rPr>
        <w:t xml:space="preserve">的电源上，成功的让 </w:t>
      </w:r>
      <w:r>
        <w:rPr>
          <w:rFonts w:ascii="Times New Roman" w:eastAsia="Times New Roman" w:hAnsi="Times New Roman"/>
        </w:rPr>
        <w:t xml:space="preserve">LED </w:t>
      </w:r>
      <w:r>
        <w:t>灯发出了蓝光，如所示。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4"/>
        <w:rPr>
          <w:sz w:val="23"/>
        </w:rPr>
      </w:pPr>
    </w:p>
    <w:p>
      <w:pPr>
        <w:pStyle w:val="BodyText"/>
        <w:spacing w:before="1"/>
        <w:ind w:left="493"/>
      </w:pPr>
      <w:r>
        <w:t>请问：</w:t>
      </w:r>
    </w:p>
    <w:p>
      <w:pPr>
        <w:pStyle w:val="BodyText"/>
        <w:spacing w:before="13"/>
        <w:rPr>
          <w:sz w:val="14"/>
        </w:rPr>
      </w:pPr>
    </w:p>
    <w:p>
      <w:pPr>
        <w:pStyle w:val="ListParagraph"/>
        <w:numPr>
          <w:ilvl w:val="0"/>
          <w:numId w:val="10"/>
        </w:numPr>
        <w:tabs>
          <w:tab w:val="left" w:pos="1018"/>
        </w:tabs>
        <w:spacing w:before="1" w:after="0" w:line="240" w:lineRule="auto"/>
        <w:ind w:left="1018" w:right="0" w:hanging="525"/>
        <w:jc w:val="left"/>
        <w:rPr>
          <w:sz w:val="21"/>
        </w:rPr>
      </w:pPr>
      <w:r>
        <w:rPr>
          <w:spacing w:val="-1"/>
          <w:position w:val="2"/>
          <w:sz w:val="21"/>
        </w:rPr>
        <w:t xml:space="preserve">此时通过定值电阻 </w:t>
      </w:r>
      <w:r>
        <w:rPr>
          <w:rFonts w:ascii="Times New Roman" w:eastAsia="Times New Roman"/>
          <w:position w:val="2"/>
          <w:sz w:val="21"/>
        </w:rPr>
        <w:t>R</w:t>
      </w:r>
      <w:r>
        <w:rPr>
          <w:rFonts w:ascii="Times New Roman" w:eastAsia="Times New Roman"/>
          <w:position w:val="2"/>
          <w:sz w:val="21"/>
          <w:vertAlign w:val="subscript"/>
        </w:rPr>
        <w:t>1</w:t>
      </w:r>
      <w:r>
        <w:rPr>
          <w:rFonts w:ascii="Times New Roman" w:eastAsia="Times New Roman"/>
          <w:spacing w:val="-13"/>
          <w:position w:val="2"/>
          <w:sz w:val="21"/>
          <w:vertAlign w:val="baseline"/>
        </w:rPr>
        <w:t xml:space="preserve"> </w:t>
      </w:r>
      <w:r>
        <w:rPr>
          <w:position w:val="2"/>
          <w:sz w:val="21"/>
          <w:vertAlign w:val="baseline"/>
        </w:rPr>
        <w:t>的电流是多少？</w:t>
      </w:r>
    </w:p>
    <w:p>
      <w:pPr>
        <w:pStyle w:val="BodyText"/>
        <w:spacing w:before="15"/>
        <w:rPr>
          <w:sz w:val="14"/>
        </w:rPr>
      </w:pPr>
    </w:p>
    <w:p>
      <w:pPr>
        <w:pStyle w:val="ListParagraph"/>
        <w:numPr>
          <w:ilvl w:val="0"/>
          <w:numId w:val="10"/>
        </w:numPr>
        <w:tabs>
          <w:tab w:val="left" w:pos="1018"/>
        </w:tabs>
        <w:spacing w:before="0" w:after="0" w:line="240" w:lineRule="auto"/>
        <w:ind w:left="1018" w:right="0" w:hanging="525"/>
        <w:jc w:val="left"/>
        <w:rPr>
          <w:sz w:val="21"/>
        </w:rPr>
      </w:pPr>
      <w:r>
        <w:rPr>
          <w:rFonts w:ascii="Times New Roman" w:eastAsia="Times New Roman"/>
          <w:sz w:val="21"/>
        </w:rPr>
        <w:t>LED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pacing w:val="-1"/>
          <w:sz w:val="21"/>
        </w:rPr>
        <w:t xml:space="preserve">灯发出蓝光时的实际功率是多少？连续工作 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小时，消耗的电能是多少？</w:t>
      </w:r>
    </w:p>
    <w:p>
      <w:pPr>
        <w:pStyle w:val="BodyText"/>
        <w:spacing w:before="15"/>
        <w:rPr>
          <w:sz w:val="14"/>
        </w:rPr>
      </w:pPr>
    </w:p>
    <w:p>
      <w:pPr>
        <w:pStyle w:val="ListParagraph"/>
        <w:numPr>
          <w:ilvl w:val="0"/>
          <w:numId w:val="10"/>
        </w:numPr>
        <w:tabs>
          <w:tab w:val="left" w:pos="1018"/>
        </w:tabs>
        <w:spacing w:before="0" w:after="0" w:line="240" w:lineRule="auto"/>
        <w:ind w:left="1018" w:right="0" w:hanging="525"/>
        <w:jc w:val="left"/>
        <w:rPr>
          <w:sz w:val="21"/>
        </w:r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1316355</wp:posOffset>
            </wp:positionH>
            <wp:positionV relativeFrom="paragraph">
              <wp:posOffset>315595</wp:posOffset>
            </wp:positionV>
            <wp:extent cx="1295400" cy="533400"/>
            <wp:effectExtent l="0" t="0" r="0" b="0"/>
            <wp:wrapTopAndBottom/>
            <wp:docPr id="55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012553" name="image28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272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 xml:space="preserve">小美希望 </w:t>
      </w:r>
      <w:r>
        <w:rPr>
          <w:rFonts w:ascii="Times New Roman" w:eastAsia="Times New Roman"/>
          <w:sz w:val="21"/>
        </w:rPr>
        <w:t>LED</w:t>
      </w:r>
      <w:r>
        <w:rPr>
          <w:rFonts w:ascii="Times New Roman" w:eastAsia="Times New Roman"/>
          <w:spacing w:val="-7"/>
          <w:sz w:val="21"/>
        </w:rPr>
        <w:t xml:space="preserve"> </w:t>
      </w:r>
      <w:r>
        <w:rPr>
          <w:spacing w:val="-8"/>
          <w:sz w:val="21"/>
        </w:rPr>
        <w:t>灯发出红光，请你帮她设计一个方案</w:t>
      </w:r>
      <w:r>
        <w:rPr>
          <w:sz w:val="21"/>
        </w:rPr>
        <w:t>（</w:t>
      </w:r>
      <w:r>
        <w:rPr>
          <w:spacing w:val="-6"/>
          <w:sz w:val="21"/>
        </w:rPr>
        <w:t>用文字、图表等加说明均可</w:t>
      </w:r>
      <w:r>
        <w:rPr>
          <w:spacing w:val="-104"/>
          <w:sz w:val="21"/>
        </w:rPr>
        <w:t>）</w:t>
      </w:r>
      <w:r>
        <w:rPr>
          <w:sz w:val="21"/>
        </w:rPr>
        <w:t>。</w:t>
      </w:r>
    </w:p>
    <w:p>
      <w:pPr>
        <w:spacing w:after="0" w:line="240" w:lineRule="auto"/>
        <w:jc w:val="left"/>
        <w:rPr>
          <w:sz w:val="21"/>
        </w:rPr>
        <w:sectPr>
          <w:pgSz w:w="11910" w:h="16840"/>
          <w:pgMar w:top="1460" w:right="1580" w:bottom="800" w:left="1580" w:header="0" w:footer="616" w:gutter="0"/>
          <w:cols w:space="708"/>
        </w:sectPr>
      </w:pPr>
    </w:p>
    <w:p>
      <w:pPr>
        <w:pStyle w:val="Heading2"/>
        <w:spacing w:before="101"/>
      </w:pPr>
      <w:r>
        <w:t xml:space="preserve">六、综合题（第 </w:t>
      </w:r>
      <w:r>
        <w:rPr>
          <w:rFonts w:ascii="Arial" w:eastAsia="Arial"/>
        </w:rPr>
        <w:t xml:space="preserve">25 </w:t>
      </w:r>
      <w:r>
        <w:t xml:space="preserve">小题 </w:t>
      </w:r>
      <w:r>
        <w:rPr>
          <w:rFonts w:ascii="Arial" w:eastAsia="Arial"/>
        </w:rPr>
        <w:t xml:space="preserve">6 </w:t>
      </w:r>
      <w:r>
        <w:t xml:space="preserve">分，第 </w:t>
      </w:r>
      <w:r>
        <w:rPr>
          <w:rFonts w:ascii="Arial" w:eastAsia="Arial"/>
        </w:rPr>
        <w:t xml:space="preserve">26 </w:t>
      </w:r>
      <w:r>
        <w:t xml:space="preserve">小题 </w:t>
      </w:r>
      <w:r>
        <w:rPr>
          <w:rFonts w:ascii="Arial" w:eastAsia="Arial"/>
        </w:rPr>
        <w:t xml:space="preserve">6 </w:t>
      </w:r>
      <w:r>
        <w:t xml:space="preserve">分，共 </w:t>
      </w:r>
      <w:r>
        <w:rPr>
          <w:rFonts w:ascii="Arial" w:eastAsia="Arial"/>
        </w:rPr>
        <w:t xml:space="preserve">12 </w:t>
      </w:r>
      <w:r>
        <w:t>分）</w:t>
      </w:r>
    </w:p>
    <w:p>
      <w:pPr>
        <w:pStyle w:val="BodyText"/>
        <w:spacing w:before="114" w:line="410" w:lineRule="auto"/>
        <w:ind w:left="493" w:right="220" w:hanging="274"/>
      </w:pPr>
      <w:r>
        <w:rPr>
          <w:rFonts w:ascii="Times New Roman" w:eastAsia="Times New Roman"/>
          <w:w w:val="99"/>
        </w:rPr>
        <w:t>2</w:t>
      </w:r>
      <w:r>
        <w:rPr>
          <w:rFonts w:ascii="Times New Roman" w:eastAsia="Times New Roman"/>
          <w:spacing w:val="1"/>
          <w:w w:val="99"/>
        </w:rPr>
        <w:t>5</w:t>
      </w:r>
      <w:r>
        <w:rPr>
          <w:spacing w:val="-104"/>
          <w:w w:val="99"/>
        </w:rPr>
        <w:t>．</w:t>
      </w:r>
      <w:r>
        <w:rPr>
          <w:spacing w:val="2"/>
          <w:w w:val="99"/>
        </w:rPr>
        <w:t>（</w:t>
      </w:r>
      <w:r>
        <w:rPr>
          <w:rFonts w:ascii="Times New Roman" w:eastAsia="Times New Roman"/>
          <w:w w:val="99"/>
        </w:rPr>
        <w:t>6</w:t>
      </w:r>
      <w:r>
        <w:rPr>
          <w:rFonts w:ascii="Times New Roman" w:eastAsia="Times New Roman"/>
        </w:rPr>
        <w:t xml:space="preserve"> </w:t>
      </w:r>
      <w:r>
        <w:rPr>
          <w:spacing w:val="2"/>
          <w:w w:val="99"/>
        </w:rPr>
        <w:t>分）</w:t>
      </w:r>
      <w:r>
        <w:rPr>
          <w:spacing w:val="1"/>
          <w:w w:val="99"/>
        </w:rPr>
        <w:t>太阳能是人类能源的宝库。太阳能热水器是直接利用太阳能的一种装置，它可</w:t>
      </w:r>
      <w:r>
        <w:rPr>
          <w:spacing w:val="1"/>
        </w:rPr>
        <w:t>以利用太阳能把水加热。太阳能热水器主要由集热板和贮水器两部分组成，如图所示。</w:t>
      </w:r>
    </w:p>
    <w:p>
      <w:pPr>
        <w:pStyle w:val="ListParagraph"/>
        <w:numPr>
          <w:ilvl w:val="0"/>
          <w:numId w:val="11"/>
        </w:numPr>
        <w:tabs>
          <w:tab w:val="left" w:pos="1018"/>
          <w:tab w:val="left" w:pos="3642"/>
        </w:tabs>
        <w:spacing w:before="0" w:after="0" w:line="363" w:lineRule="exact"/>
        <w:ind w:left="1018" w:right="0" w:hanging="525"/>
        <w:jc w:val="left"/>
        <w:rPr>
          <w:sz w:val="21"/>
        </w:rPr>
      </w:pPr>
      <w:r>
        <w:rPr>
          <w:w w:val="105"/>
          <w:sz w:val="21"/>
        </w:rPr>
        <w:t>太阳能热水器是通过</w:t>
      </w:r>
      <w:r>
        <w:rPr>
          <w:w w:val="105"/>
          <w:sz w:val="21"/>
          <w:u w:val="single"/>
        </w:rPr>
        <w:t xml:space="preserve"> </w:t>
      </w:r>
      <w:r>
        <w:rPr>
          <w:w w:val="105"/>
          <w:sz w:val="21"/>
          <w:u w:val="single"/>
        </w:rPr>
        <w:tab/>
      </w:r>
      <w:r>
        <w:rPr>
          <w:w w:val="110"/>
          <w:sz w:val="21"/>
        </w:rPr>
        <w:t>（选填</w:t>
      </w:r>
      <w:r>
        <w:rPr>
          <w:w w:val="120"/>
          <w:sz w:val="21"/>
        </w:rPr>
        <w:t>“</w:t>
      </w:r>
      <w:r>
        <w:rPr>
          <w:w w:val="110"/>
          <w:sz w:val="21"/>
        </w:rPr>
        <w:t>做功</w:t>
      </w:r>
      <w:r>
        <w:rPr>
          <w:w w:val="120"/>
          <w:sz w:val="21"/>
        </w:rPr>
        <w:t>”</w:t>
      </w:r>
      <w:r>
        <w:rPr>
          <w:w w:val="110"/>
          <w:sz w:val="21"/>
        </w:rPr>
        <w:t>或</w:t>
      </w:r>
      <w:r>
        <w:rPr>
          <w:w w:val="120"/>
          <w:sz w:val="21"/>
        </w:rPr>
        <w:t>“</w:t>
      </w:r>
      <w:r>
        <w:rPr>
          <w:w w:val="110"/>
          <w:sz w:val="21"/>
        </w:rPr>
        <w:t>热传递</w:t>
      </w:r>
      <w:r>
        <w:rPr>
          <w:spacing w:val="-30"/>
          <w:w w:val="120"/>
          <w:sz w:val="21"/>
        </w:rPr>
        <w:t>”）</w:t>
      </w:r>
      <w:r>
        <w:rPr>
          <w:w w:val="110"/>
          <w:sz w:val="21"/>
        </w:rPr>
        <w:t>的方式改变水的内能。</w:t>
      </w:r>
    </w:p>
    <w:p>
      <w:pPr>
        <w:pStyle w:val="BodyText"/>
        <w:spacing w:before="15"/>
        <w:rPr>
          <w:sz w:val="14"/>
        </w:rPr>
      </w:pPr>
    </w:p>
    <w:p>
      <w:pPr>
        <w:pStyle w:val="ListParagraph"/>
        <w:numPr>
          <w:ilvl w:val="0"/>
          <w:numId w:val="11"/>
        </w:numPr>
        <w:tabs>
          <w:tab w:val="left" w:pos="1018"/>
          <w:tab w:val="left" w:pos="2598"/>
          <w:tab w:val="left" w:pos="8108"/>
        </w:tabs>
        <w:spacing w:before="0" w:after="0" w:line="410" w:lineRule="auto"/>
        <w:ind w:left="493" w:right="111" w:firstLine="0"/>
        <w:jc w:val="left"/>
        <w:rPr>
          <w:sz w:val="21"/>
        </w:rPr>
      </w:pPr>
      <w:r>
        <w:rPr>
          <w:sz w:val="21"/>
        </w:rPr>
        <w:t>贮水器总比集热板的位置高</w:t>
      </w:r>
      <w:r>
        <w:rPr>
          <w:spacing w:val="-39"/>
          <w:sz w:val="21"/>
        </w:rPr>
        <w:t>，</w:t>
      </w:r>
      <w:r>
        <w:rPr>
          <w:sz w:val="21"/>
        </w:rPr>
        <w:t>是因为水在集热板中被加热后</w:t>
      </w:r>
      <w:r>
        <w:rPr>
          <w:spacing w:val="-37"/>
          <w:sz w:val="21"/>
        </w:rPr>
        <w:t>，</w:t>
      </w:r>
      <w:r>
        <w:rPr>
          <w:sz w:val="21"/>
        </w:rPr>
        <w:t>温度升高</w:t>
      </w:r>
      <w:r>
        <w:rPr>
          <w:spacing w:val="-39"/>
          <w:sz w:val="21"/>
        </w:rPr>
        <w:t>，</w:t>
      </w:r>
      <w:r>
        <w:rPr>
          <w:sz w:val="21"/>
        </w:rPr>
        <w:t>热水上升</w:t>
      </w:r>
      <w:r>
        <w:rPr>
          <w:w w:val="105"/>
          <w:sz w:val="21"/>
        </w:rPr>
        <w:t>，冷水下降</w:t>
      </w:r>
      <w:r>
        <w:rPr>
          <w:spacing w:val="-51"/>
          <w:w w:val="105"/>
          <w:sz w:val="21"/>
        </w:rPr>
        <w:t>，</w:t>
      </w:r>
      <w:r>
        <w:rPr>
          <w:w w:val="105"/>
          <w:sz w:val="21"/>
        </w:rPr>
        <w:t>形成</w:t>
      </w:r>
      <w:r>
        <w:rPr>
          <w:w w:val="105"/>
          <w:sz w:val="21"/>
          <w:u w:val="single"/>
        </w:rPr>
        <w:t xml:space="preserve"> </w:t>
      </w:r>
      <w:r>
        <w:rPr>
          <w:w w:val="105"/>
          <w:sz w:val="21"/>
          <w:u w:val="single"/>
        </w:rPr>
        <w:tab/>
      </w:r>
      <w:r>
        <w:rPr>
          <w:w w:val="105"/>
          <w:sz w:val="21"/>
          <w:u w:val="single"/>
        </w:rPr>
        <w:t>（</w:t>
      </w:r>
      <w:r>
        <w:rPr>
          <w:w w:val="105"/>
          <w:sz w:val="21"/>
        </w:rPr>
        <w:t>选</w:t>
      </w:r>
      <w:r>
        <w:rPr>
          <w:spacing w:val="-27"/>
          <w:w w:val="105"/>
          <w:sz w:val="21"/>
        </w:rPr>
        <w:t>填</w:t>
      </w:r>
      <w:r>
        <w:rPr>
          <w:w w:val="105"/>
          <w:sz w:val="21"/>
        </w:rPr>
        <w:t>“对流</w:t>
      </w:r>
      <w:r>
        <w:rPr>
          <w:spacing w:val="-58"/>
          <w:w w:val="105"/>
          <w:sz w:val="21"/>
        </w:rPr>
        <w:t>”</w:t>
      </w:r>
      <w:r>
        <w:rPr>
          <w:spacing w:val="-130"/>
          <w:w w:val="105"/>
          <w:sz w:val="21"/>
        </w:rPr>
        <w:t>、</w:t>
      </w:r>
      <w:r>
        <w:rPr>
          <w:w w:val="105"/>
          <w:sz w:val="21"/>
        </w:rPr>
        <w:t>“传导</w:t>
      </w:r>
      <w:r>
        <w:rPr>
          <w:spacing w:val="-29"/>
          <w:w w:val="105"/>
          <w:sz w:val="21"/>
        </w:rPr>
        <w:t>”</w:t>
      </w:r>
      <w:r>
        <w:rPr>
          <w:spacing w:val="-25"/>
          <w:w w:val="105"/>
          <w:sz w:val="21"/>
        </w:rPr>
        <w:t>或</w:t>
      </w:r>
      <w:r>
        <w:rPr>
          <w:w w:val="105"/>
          <w:sz w:val="21"/>
        </w:rPr>
        <w:t>“辐射</w:t>
      </w:r>
      <w:r>
        <w:rPr>
          <w:spacing w:val="-71"/>
          <w:w w:val="105"/>
          <w:sz w:val="21"/>
        </w:rPr>
        <w:t>”），</w:t>
      </w:r>
      <w:r>
        <w:rPr>
          <w:w w:val="105"/>
          <w:sz w:val="21"/>
        </w:rPr>
        <w:t>保持集热板中水温较</w:t>
      </w:r>
      <w:r>
        <w:rPr>
          <w:w w:val="105"/>
          <w:sz w:val="21"/>
          <w:u w:val="single"/>
        </w:rPr>
        <w:t xml:space="preserve"> </w:t>
      </w:r>
      <w:r>
        <w:rPr>
          <w:w w:val="105"/>
          <w:sz w:val="21"/>
          <w:u w:val="single"/>
        </w:rPr>
        <w:tab/>
      </w:r>
      <w:r>
        <w:rPr>
          <w:w w:val="110"/>
          <w:sz w:val="21"/>
          <w:u w:val="single"/>
        </w:rPr>
        <w:t>（</w:t>
      </w:r>
      <w:r>
        <w:rPr>
          <w:w w:val="110"/>
          <w:sz w:val="21"/>
        </w:rPr>
        <w:t>选</w:t>
      </w:r>
      <w:r>
        <w:rPr>
          <w:spacing w:val="-1"/>
          <w:w w:val="99"/>
          <w:sz w:val="21"/>
        </w:rPr>
        <w:t>填</w:t>
      </w:r>
      <w:r>
        <w:rPr>
          <w:w w:val="160"/>
          <w:sz w:val="21"/>
        </w:rPr>
        <w:t>“</w:t>
      </w:r>
      <w:r>
        <w:rPr>
          <w:spacing w:val="-1"/>
          <w:w w:val="99"/>
          <w:sz w:val="21"/>
        </w:rPr>
        <w:t>高</w:t>
      </w:r>
      <w:r>
        <w:rPr>
          <w:w w:val="160"/>
          <w:sz w:val="21"/>
        </w:rPr>
        <w:t>”</w:t>
      </w:r>
      <w:r>
        <w:rPr>
          <w:spacing w:val="2"/>
          <w:w w:val="99"/>
          <w:sz w:val="21"/>
        </w:rPr>
        <w:t>或</w:t>
      </w:r>
      <w:r>
        <w:rPr>
          <w:w w:val="160"/>
          <w:sz w:val="21"/>
        </w:rPr>
        <w:t>“</w:t>
      </w:r>
      <w:r>
        <w:rPr>
          <w:spacing w:val="2"/>
          <w:w w:val="99"/>
          <w:sz w:val="21"/>
        </w:rPr>
        <w:t>低</w:t>
      </w:r>
      <w:r>
        <w:rPr>
          <w:spacing w:val="-58"/>
          <w:w w:val="160"/>
          <w:sz w:val="21"/>
        </w:rPr>
        <w:t>”</w:t>
      </w:r>
      <w:r>
        <w:rPr>
          <w:spacing w:val="-104"/>
          <w:w w:val="99"/>
          <w:sz w:val="21"/>
        </w:rPr>
        <w:t>）</w:t>
      </w:r>
      <w:r>
        <w:rPr>
          <w:spacing w:val="-1"/>
          <w:w w:val="99"/>
          <w:sz w:val="21"/>
        </w:rPr>
        <w:t>，</w:t>
      </w:r>
      <w:r>
        <w:rPr>
          <w:spacing w:val="2"/>
          <w:w w:val="99"/>
          <w:sz w:val="21"/>
        </w:rPr>
        <w:t>利</w:t>
      </w:r>
      <w:r>
        <w:rPr>
          <w:spacing w:val="-1"/>
          <w:w w:val="99"/>
          <w:sz w:val="21"/>
        </w:rPr>
        <w:t>于</w:t>
      </w:r>
      <w:r>
        <w:rPr>
          <w:spacing w:val="2"/>
          <w:w w:val="99"/>
          <w:sz w:val="21"/>
        </w:rPr>
        <w:t>对</w:t>
      </w:r>
      <w:r>
        <w:rPr>
          <w:spacing w:val="-1"/>
          <w:w w:val="99"/>
          <w:sz w:val="21"/>
        </w:rPr>
        <w:t>水</w:t>
      </w:r>
      <w:r>
        <w:rPr>
          <w:spacing w:val="2"/>
          <w:w w:val="99"/>
          <w:sz w:val="21"/>
        </w:rPr>
        <w:t>继</w:t>
      </w:r>
      <w:r>
        <w:rPr>
          <w:spacing w:val="-1"/>
          <w:w w:val="99"/>
          <w:sz w:val="21"/>
        </w:rPr>
        <w:t>续</w:t>
      </w:r>
      <w:r>
        <w:rPr>
          <w:spacing w:val="2"/>
          <w:w w:val="99"/>
          <w:sz w:val="21"/>
        </w:rPr>
        <w:t>加</w:t>
      </w:r>
      <w:r>
        <w:rPr>
          <w:spacing w:val="-1"/>
          <w:w w:val="99"/>
          <w:sz w:val="21"/>
        </w:rPr>
        <w:t>热</w:t>
      </w:r>
      <w:r>
        <w:rPr>
          <w:w w:val="99"/>
          <w:sz w:val="21"/>
        </w:rPr>
        <w:t>。</w:t>
      </w:r>
    </w:p>
    <w:p>
      <w:pPr>
        <w:pStyle w:val="ListParagraph"/>
        <w:numPr>
          <w:ilvl w:val="0"/>
          <w:numId w:val="11"/>
        </w:numPr>
        <w:tabs>
          <w:tab w:val="left" w:pos="1020"/>
          <w:tab w:val="left" w:pos="6123"/>
          <w:tab w:val="left" w:pos="6757"/>
        </w:tabs>
        <w:spacing w:before="0" w:after="0" w:line="408" w:lineRule="auto"/>
        <w:ind w:left="493" w:right="215" w:firstLine="0"/>
        <w:jc w:val="both"/>
        <w:rPr>
          <w:sz w:val="21"/>
        </w:rPr>
      </w:pPr>
      <w:r>
        <w:drawing>
          <wp:anchor distT="0" distB="0" distL="0" distR="0" simplePos="0" relativeHeight="251682816" behindDoc="0" locked="0" layoutInCell="1" allowOverlap="1">
            <wp:simplePos x="0" y="0"/>
            <wp:positionH relativeFrom="page">
              <wp:posOffset>1316355</wp:posOffset>
            </wp:positionH>
            <wp:positionV relativeFrom="paragraph">
              <wp:posOffset>1966595</wp:posOffset>
            </wp:positionV>
            <wp:extent cx="1751965" cy="1219835"/>
            <wp:effectExtent l="0" t="0" r="0" b="0"/>
            <wp:wrapNone/>
            <wp:docPr id="57" name="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370376" name="image29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221" cy="1219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小花家的太阳能热水器，最大装水质量为</w:t>
      </w:r>
      <w:r>
        <w:rPr>
          <w:spacing w:val="-20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200kg</w:t>
      </w:r>
      <w:r>
        <w:rPr>
          <w:sz w:val="21"/>
        </w:rPr>
        <w:t>，周末小花进行了一次观察活动： 她用温度计测得自来水的温度为</w:t>
      </w:r>
      <w:r>
        <w:rPr>
          <w:spacing w:val="-1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20</w:t>
      </w:r>
      <w:r>
        <w:rPr>
          <w:sz w:val="21"/>
        </w:rPr>
        <w:t>℃，然后给热水器水箱装满水，中午时</w:t>
      </w:r>
      <w:r>
        <w:rPr>
          <w:w w:val="130"/>
          <w:sz w:val="21"/>
        </w:rPr>
        <w:t>“</w:t>
      </w:r>
      <w:r>
        <w:rPr>
          <w:sz w:val="21"/>
        </w:rPr>
        <w:t>温度传感器</w:t>
      </w:r>
      <w:r>
        <w:rPr>
          <w:w w:val="130"/>
          <w:sz w:val="21"/>
        </w:rPr>
        <w:t xml:space="preserve">” </w:t>
      </w:r>
      <w:r>
        <w:rPr>
          <w:sz w:val="21"/>
        </w:rPr>
        <w:t>显示水箱中的水温为</w:t>
      </w:r>
      <w:r>
        <w:rPr>
          <w:spacing w:val="-8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45</w:t>
      </w:r>
      <w:r>
        <w:rPr>
          <w:sz w:val="21"/>
        </w:rPr>
        <w:t>℃，水箱中的水吸收的热量是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eastAsia="Times New Roman" w:hAnsi="Times New Roman"/>
          <w:sz w:val="21"/>
        </w:rPr>
        <w:t>J</w:t>
      </w:r>
      <w:r>
        <w:rPr>
          <w:sz w:val="21"/>
        </w:rPr>
        <w:t>．如果这些水吸收的热</w:t>
      </w:r>
      <w:r>
        <w:rPr>
          <w:spacing w:val="-12"/>
          <w:sz w:val="21"/>
        </w:rPr>
        <w:t>量</w:t>
      </w:r>
      <w:r>
        <w:rPr>
          <w:sz w:val="21"/>
        </w:rPr>
        <w:t>由燃</w:t>
      </w:r>
      <w:r>
        <w:rPr>
          <w:spacing w:val="4"/>
          <w:sz w:val="21"/>
        </w:rPr>
        <w:t>烧</w:t>
      </w:r>
      <w:r>
        <w:rPr>
          <w:sz w:val="21"/>
        </w:rPr>
        <w:t>煤气来</w:t>
      </w:r>
      <w:r>
        <w:rPr>
          <w:spacing w:val="4"/>
          <w:sz w:val="21"/>
        </w:rPr>
        <w:t>提</w:t>
      </w:r>
      <w:r>
        <w:rPr>
          <w:sz w:val="21"/>
        </w:rPr>
        <w:t>供，而煤</w:t>
      </w:r>
      <w:r>
        <w:rPr>
          <w:spacing w:val="4"/>
          <w:sz w:val="21"/>
        </w:rPr>
        <w:t>气</w:t>
      </w:r>
      <w:r>
        <w:rPr>
          <w:sz w:val="21"/>
        </w:rPr>
        <w:t>灶的效</w:t>
      </w:r>
      <w:r>
        <w:rPr>
          <w:spacing w:val="4"/>
          <w:sz w:val="21"/>
        </w:rPr>
        <w:t>率</w:t>
      </w:r>
      <w:r>
        <w:rPr>
          <w:sz w:val="21"/>
        </w:rPr>
        <w:t>为</w:t>
      </w:r>
      <w:r>
        <w:rPr>
          <w:spacing w:val="4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40%</w:t>
      </w:r>
      <w:r>
        <w:rPr>
          <w:sz w:val="21"/>
        </w:rPr>
        <w:t>，至</w:t>
      </w:r>
      <w:r>
        <w:rPr>
          <w:spacing w:val="4"/>
          <w:sz w:val="21"/>
        </w:rPr>
        <w:t>少</w:t>
      </w:r>
      <w:r>
        <w:rPr>
          <w:sz w:val="21"/>
        </w:rPr>
        <w:t>需要燃</w:t>
      </w:r>
      <w:r>
        <w:rPr>
          <w:spacing w:val="4"/>
          <w:sz w:val="21"/>
        </w:rPr>
        <w:t>烧</w:t>
      </w:r>
      <w:r>
        <w:rPr>
          <w:spacing w:val="4"/>
          <w:sz w:val="21"/>
          <w:u w:val="single"/>
        </w:rPr>
        <w:t xml:space="preserve"> </w:t>
      </w:r>
      <w:r>
        <w:rPr>
          <w:spacing w:val="4"/>
          <w:sz w:val="21"/>
          <w:u w:val="single"/>
        </w:rPr>
        <w:tab/>
      </w:r>
      <w:r>
        <w:rPr>
          <w:spacing w:val="4"/>
          <w:sz w:val="21"/>
          <w:u w:val="single"/>
        </w:rPr>
        <w:tab/>
      </w:r>
      <w:r>
        <w:rPr>
          <w:rFonts w:ascii="Times New Roman" w:eastAsia="Times New Roman" w:hAnsi="Times New Roman"/>
          <w:sz w:val="21"/>
        </w:rPr>
        <w:t>kg</w:t>
      </w:r>
      <w:r>
        <w:rPr>
          <w:rFonts w:ascii="Times New Roman" w:eastAsia="Times New Roman" w:hAnsi="Times New Roman"/>
          <w:spacing w:val="6"/>
          <w:sz w:val="21"/>
        </w:rPr>
        <w:t xml:space="preserve"> </w:t>
      </w:r>
      <w:r>
        <w:rPr>
          <w:sz w:val="21"/>
        </w:rPr>
        <w:t>煤气（</w:t>
      </w:r>
      <w:r>
        <w:rPr>
          <w:rFonts w:ascii="Times New Roman" w:eastAsia="Times New Roman" w:hAnsi="Times New Roman"/>
          <w:sz w:val="21"/>
        </w:rPr>
        <w:t>c</w:t>
      </w:r>
      <w:r>
        <w:rPr>
          <w:rFonts w:ascii="Times New Roman" w:eastAsia="Times New Roman" w:hAnsi="Times New Roman"/>
          <w:spacing w:val="7"/>
          <w:sz w:val="21"/>
        </w:rPr>
        <w:t xml:space="preserve"> </w:t>
      </w:r>
      <w:r>
        <w:rPr>
          <w:position w:val="-5"/>
          <w:sz w:val="12"/>
        </w:rPr>
        <w:t>水</w:t>
      </w:r>
      <w:r>
        <w:rPr>
          <w:spacing w:val="-3"/>
          <w:sz w:val="21"/>
        </w:rPr>
        <w:t>＝</w:t>
      </w:r>
      <w:r>
        <w:rPr>
          <w:rFonts w:ascii="Times New Roman" w:eastAsia="Times New Roman" w:hAnsi="Times New Roman"/>
          <w:spacing w:val="-3"/>
          <w:sz w:val="21"/>
        </w:rPr>
        <w:t>4.2</w:t>
      </w:r>
      <w:r>
        <w:rPr>
          <w:spacing w:val="-3"/>
          <w:sz w:val="21"/>
        </w:rPr>
        <w:t xml:space="preserve">× </w:t>
      </w:r>
      <w:r>
        <w:rPr>
          <w:rFonts w:ascii="Times New Roman" w:eastAsia="Times New Roman" w:hAnsi="Times New Roman"/>
          <w:w w:val="99"/>
          <w:sz w:val="21"/>
        </w:rPr>
        <w:t>1</w:t>
      </w:r>
      <w:r>
        <w:rPr>
          <w:rFonts w:ascii="Times New Roman" w:eastAsia="Times New Roman" w:hAnsi="Times New Roman"/>
          <w:spacing w:val="-1"/>
          <w:w w:val="99"/>
          <w:sz w:val="21"/>
        </w:rPr>
        <w:t>0</w:t>
      </w:r>
      <w:r>
        <w:rPr>
          <w:rFonts w:ascii="Times New Roman" w:eastAsia="Times New Roman" w:hAnsi="Times New Roman"/>
          <w:spacing w:val="-2"/>
          <w:w w:val="90"/>
          <w:sz w:val="21"/>
          <w:vertAlign w:val="superscript"/>
        </w:rPr>
        <w:t>3</w:t>
      </w:r>
      <w:r>
        <w:rPr>
          <w:rFonts w:ascii="Times New Roman" w:eastAsia="Times New Roman" w:hAnsi="Times New Roman"/>
          <w:w w:val="99"/>
          <w:sz w:val="21"/>
          <w:vertAlign w:val="baseline"/>
        </w:rPr>
        <w:t>J</w:t>
      </w:r>
      <w:r>
        <w:rPr>
          <w:rFonts w:ascii="Times New Roman" w:eastAsia="Times New Roman" w:hAnsi="Times New Roman"/>
          <w:spacing w:val="1"/>
          <w:w w:val="99"/>
          <w:sz w:val="21"/>
          <w:vertAlign w:val="baseline"/>
        </w:rPr>
        <w:t>/</w:t>
      </w:r>
      <w:r>
        <w:rPr>
          <w:spacing w:val="-1"/>
          <w:w w:val="99"/>
          <w:sz w:val="21"/>
          <w:vertAlign w:val="baseline"/>
        </w:rPr>
        <w:t>（</w:t>
      </w:r>
      <w:r>
        <w:rPr>
          <w:rFonts w:ascii="Times New Roman" w:eastAsia="Times New Roman" w:hAnsi="Times New Roman"/>
          <w:w w:val="99"/>
          <w:sz w:val="21"/>
          <w:vertAlign w:val="baseline"/>
        </w:rPr>
        <w:t>k</w:t>
      </w:r>
      <w:r>
        <w:rPr>
          <w:rFonts w:ascii="Times New Roman" w:eastAsia="Times New Roman" w:hAnsi="Times New Roman"/>
          <w:spacing w:val="1"/>
          <w:w w:val="99"/>
          <w:sz w:val="21"/>
          <w:vertAlign w:val="baseline"/>
        </w:rPr>
        <w:t>g</w:t>
      </w:r>
      <w:r>
        <w:rPr>
          <w:spacing w:val="1"/>
          <w:w w:val="142"/>
          <w:sz w:val="21"/>
          <w:vertAlign w:val="baseline"/>
        </w:rPr>
        <w:t>•</w:t>
      </w:r>
      <w:r>
        <w:rPr>
          <w:spacing w:val="-1"/>
          <w:w w:val="89"/>
          <w:sz w:val="21"/>
          <w:vertAlign w:val="baseline"/>
        </w:rPr>
        <w:t>℃</w:t>
      </w:r>
      <w:r>
        <w:rPr>
          <w:spacing w:val="-104"/>
          <w:w w:val="99"/>
          <w:sz w:val="21"/>
          <w:vertAlign w:val="baseline"/>
        </w:rPr>
        <w:t>）</w:t>
      </w:r>
      <w:r>
        <w:rPr>
          <w:spacing w:val="-1"/>
          <w:w w:val="99"/>
          <w:sz w:val="21"/>
          <w:vertAlign w:val="baseline"/>
        </w:rPr>
        <w:t>，</w:t>
      </w:r>
      <w:r>
        <w:rPr>
          <w:spacing w:val="2"/>
          <w:w w:val="99"/>
          <w:sz w:val="21"/>
          <w:vertAlign w:val="baseline"/>
        </w:rPr>
        <w:t>煤</w:t>
      </w:r>
      <w:r>
        <w:rPr>
          <w:spacing w:val="-1"/>
          <w:w w:val="99"/>
          <w:sz w:val="21"/>
          <w:vertAlign w:val="baseline"/>
        </w:rPr>
        <w:t>气</w:t>
      </w:r>
      <w:r>
        <w:rPr>
          <w:spacing w:val="2"/>
          <w:w w:val="99"/>
          <w:sz w:val="21"/>
          <w:vertAlign w:val="baseline"/>
        </w:rPr>
        <w:t>的</w:t>
      </w:r>
      <w:r>
        <w:rPr>
          <w:spacing w:val="-1"/>
          <w:w w:val="99"/>
          <w:sz w:val="21"/>
          <w:vertAlign w:val="baseline"/>
        </w:rPr>
        <w:t>热</w:t>
      </w:r>
      <w:r>
        <w:rPr>
          <w:spacing w:val="2"/>
          <w:w w:val="99"/>
          <w:sz w:val="21"/>
          <w:vertAlign w:val="baseline"/>
        </w:rPr>
        <w:t>值</w:t>
      </w:r>
      <w:r>
        <w:rPr>
          <w:w w:val="99"/>
          <w:sz w:val="21"/>
          <w:vertAlign w:val="baseline"/>
        </w:rPr>
        <w:t>为</w:t>
      </w:r>
      <w:r>
        <w:rPr>
          <w:spacing w:val="-6"/>
          <w:sz w:val="21"/>
          <w:vertAlign w:val="baseline"/>
        </w:rPr>
        <w:t xml:space="preserve"> </w:t>
      </w:r>
      <w:r>
        <w:rPr>
          <w:rFonts w:ascii="Times New Roman" w:eastAsia="Times New Roman" w:hAnsi="Times New Roman"/>
          <w:spacing w:val="1"/>
          <w:w w:val="99"/>
          <w:sz w:val="21"/>
          <w:vertAlign w:val="baseline"/>
        </w:rPr>
        <w:t>q</w:t>
      </w:r>
      <w:r>
        <w:rPr>
          <w:spacing w:val="-1"/>
          <w:w w:val="99"/>
          <w:sz w:val="21"/>
          <w:vertAlign w:val="baseline"/>
        </w:rPr>
        <w:t>＝</w:t>
      </w:r>
      <w:r>
        <w:rPr>
          <w:rFonts w:ascii="Times New Roman" w:eastAsia="Times New Roman" w:hAnsi="Times New Roman"/>
          <w:w w:val="99"/>
          <w:sz w:val="21"/>
          <w:vertAlign w:val="baseline"/>
        </w:rPr>
        <w:t>4.</w:t>
      </w:r>
      <w:r>
        <w:rPr>
          <w:rFonts w:ascii="Times New Roman" w:eastAsia="Times New Roman" w:hAnsi="Times New Roman"/>
          <w:spacing w:val="2"/>
          <w:w w:val="99"/>
          <w:sz w:val="21"/>
          <w:vertAlign w:val="baseline"/>
        </w:rPr>
        <w:t>2</w:t>
      </w:r>
      <w:r>
        <w:rPr>
          <w:w w:val="103"/>
          <w:sz w:val="21"/>
          <w:vertAlign w:val="baseline"/>
        </w:rPr>
        <w:t>×</w:t>
      </w:r>
      <w:r>
        <w:rPr>
          <w:rFonts w:ascii="Times New Roman" w:eastAsia="Times New Roman" w:hAnsi="Times New Roman"/>
          <w:w w:val="99"/>
          <w:sz w:val="21"/>
          <w:vertAlign w:val="baseline"/>
        </w:rPr>
        <w:t>1</w:t>
      </w:r>
      <w:r>
        <w:rPr>
          <w:rFonts w:ascii="Times New Roman" w:eastAsia="Times New Roman" w:hAnsi="Times New Roman"/>
          <w:spacing w:val="-1"/>
          <w:w w:val="99"/>
          <w:sz w:val="21"/>
          <w:vertAlign w:val="baseline"/>
        </w:rPr>
        <w:t>0</w:t>
      </w:r>
      <w:r>
        <w:rPr>
          <w:rFonts w:ascii="Times New Roman" w:eastAsia="Times New Roman" w:hAnsi="Times New Roman"/>
          <w:spacing w:val="-2"/>
          <w:w w:val="90"/>
          <w:sz w:val="21"/>
          <w:vertAlign w:val="superscript"/>
        </w:rPr>
        <w:t>7</w:t>
      </w:r>
      <w:r>
        <w:rPr>
          <w:rFonts w:ascii="Times New Roman" w:eastAsia="Times New Roman" w:hAnsi="Times New Roman"/>
          <w:w w:val="99"/>
          <w:sz w:val="21"/>
          <w:vertAlign w:val="baseline"/>
        </w:rPr>
        <w:t>J/kg</w:t>
      </w:r>
      <w:r>
        <w:rPr>
          <w:w w:val="99"/>
          <w:sz w:val="21"/>
          <w:vertAlign w:val="baseline"/>
        </w:rPr>
        <w:t>）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6"/>
        <w:rPr>
          <w:sz w:val="41"/>
        </w:rPr>
      </w:pPr>
    </w:p>
    <w:p>
      <w:pPr>
        <w:pStyle w:val="BodyText"/>
        <w:spacing w:line="410" w:lineRule="auto"/>
        <w:ind w:left="493" w:right="5324" w:hanging="274"/>
      </w:pPr>
      <w:r>
        <w:rPr>
          <w:rFonts w:ascii="Times New Roman" w:eastAsia="Times New Roman"/>
          <w:w w:val="99"/>
        </w:rPr>
        <w:t>2</w:t>
      </w:r>
      <w:r>
        <w:rPr>
          <w:rFonts w:ascii="Times New Roman" w:eastAsia="Times New Roman"/>
          <w:spacing w:val="-1"/>
          <w:w w:val="99"/>
        </w:rPr>
        <w:t>6</w:t>
      </w:r>
      <w:r>
        <w:rPr>
          <w:spacing w:val="-104"/>
          <w:w w:val="99"/>
        </w:rPr>
        <w:t>．</w:t>
      </w:r>
      <w:r>
        <w:rPr>
          <w:spacing w:val="2"/>
          <w:w w:val="99"/>
        </w:rPr>
        <w:t>（</w:t>
      </w:r>
      <w:r>
        <w:rPr>
          <w:rFonts w:ascii="Times New Roman" w:eastAsia="Times New Roman"/>
          <w:w w:val="99"/>
        </w:rPr>
        <w:t>6</w:t>
      </w:r>
      <w:r>
        <w:rPr>
          <w:rFonts w:ascii="Times New Roman" w:eastAsia="Times New Roman"/>
        </w:rPr>
        <w:t xml:space="preserve"> </w:t>
      </w:r>
      <w:r>
        <w:rPr>
          <w:spacing w:val="-1"/>
          <w:w w:val="99"/>
        </w:rPr>
        <w:t>分</w:t>
      </w:r>
      <w:r>
        <w:rPr>
          <w:spacing w:val="2"/>
          <w:w w:val="99"/>
        </w:rPr>
        <w:t>）</w:t>
      </w:r>
      <w:r>
        <w:rPr>
          <w:spacing w:val="-1"/>
          <w:w w:val="99"/>
        </w:rPr>
        <w:t>阅读短文，回答问题：</w:t>
      </w:r>
      <w:r>
        <w:rPr>
          <w:spacing w:val="-1"/>
        </w:rPr>
        <w:t>电熨斗</w:t>
      </w:r>
    </w:p>
    <w:p>
      <w:pPr>
        <w:pStyle w:val="BodyText"/>
        <w:spacing w:line="410" w:lineRule="auto"/>
        <w:ind w:left="493" w:right="47"/>
      </w:pPr>
      <w:r>
        <w:t xml:space="preserve">生活中常用电熨斗来熨烫衣服，如图 </w:t>
      </w:r>
      <w:r>
        <w:rPr>
          <w:rFonts w:ascii="Times New Roman" w:eastAsia="Times New Roman"/>
        </w:rPr>
        <w:t xml:space="preserve">1 </w:t>
      </w:r>
      <w:r>
        <w:t xml:space="preserve">甲为常见的电熨斗，它是利用电流热效应工作的。如图 </w:t>
      </w:r>
      <w:r>
        <w:rPr>
          <w:rFonts w:ascii="Times New Roman" w:eastAsia="Times New Roman"/>
        </w:rPr>
        <w:t xml:space="preserve">1 </w:t>
      </w:r>
      <w:r>
        <w:t>乙是电熨斗结构图。</w:t>
      </w:r>
    </w:p>
    <w:p>
      <w:pPr>
        <w:pStyle w:val="BodyText"/>
        <w:spacing w:line="410" w:lineRule="auto"/>
        <w:ind w:left="493" w:right="39"/>
      </w:pPr>
      <w:r>
        <w:rPr>
          <w:w w:val="95"/>
        </w:rPr>
        <w:t xml:space="preserve">电熨斗中有一个双金属片制成的自动开关，双金属片是由长和宽相同的铜片和铁片组成，    </w:t>
      </w:r>
      <w:r>
        <w:t>且两金属片被紧紧地铆在一起，受热时铜片膨胀得比铁片大，双金属片便向铁片那边弯曲，温度越高，弯曲得越显著。常温时，双金属片端点的触点与弹性铜片上的触点相接</w:t>
      </w:r>
    </w:p>
    <w:p>
      <w:pPr>
        <w:spacing w:after="0" w:line="410" w:lineRule="auto"/>
        <w:sectPr>
          <w:footerReference w:type="default" r:id="rId36"/>
          <w:pgSz w:w="11910" w:h="16840"/>
          <w:pgMar w:top="1580" w:right="1580" w:bottom="800" w:left="1580" w:header="0" w:footer="616" w:gutter="0"/>
          <w:pgNumType w:start="10"/>
          <w:cols w:space="708"/>
        </w:sectPr>
      </w:pPr>
    </w:p>
    <w:p>
      <w:pPr>
        <w:pStyle w:val="BodyText"/>
        <w:spacing w:before="57" w:line="410" w:lineRule="auto"/>
        <w:ind w:left="493" w:right="217"/>
        <w:jc w:val="both"/>
      </w:pPr>
      <w:r>
        <w:t>触，当电熨斗与电源接通时，电热丝发热，双金属片受热弯曲，当温度升高到设定温度时，双全属片顶端的触点与弹性铜片上的触点分离，电路断开。金属底板散热，温度降低，双金属片恢复原状，电路接通。</w:t>
      </w:r>
    </w:p>
    <w:p>
      <w:pPr>
        <w:pStyle w:val="BodyText"/>
        <w:spacing w:line="410" w:lineRule="auto"/>
        <w:ind w:left="493" w:right="217"/>
        <w:jc w:val="both"/>
      </w:pPr>
      <w:r>
        <w:t>电熨斗工作时的温度可以调节，将调温旋钮上的升降螺丝上下调节，双金属片和弹性铜片上的触点随之上下移动，双金属片弯曲程度不同，金属底板温度也就不同，由于衣服的质料不同，熨烫时所需的温度也各不相同。一般来说，棉织品比化纤衣物耐高温。</w:t>
      </w:r>
    </w:p>
    <w:p>
      <w:pPr>
        <w:pStyle w:val="BodyText"/>
        <w:tabs>
          <w:tab w:val="left" w:pos="5322"/>
        </w:tabs>
        <w:spacing w:line="362" w:lineRule="exact"/>
        <w:ind w:left="493"/>
      </w:pPr>
      <w:r>
        <w:t>（</w:t>
      </w:r>
      <w:r>
        <w:rPr>
          <w:rFonts w:ascii="Times New Roman" w:eastAsia="Times New Roman"/>
        </w:rPr>
        <w:t>1</w:t>
      </w:r>
      <w:r>
        <w:t>）电熨斗通电工作，温度升高，这是通过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方式改变内能的。</w:t>
      </w:r>
    </w:p>
    <w:p>
      <w:pPr>
        <w:pStyle w:val="BodyText"/>
        <w:spacing w:before="12"/>
        <w:rPr>
          <w:sz w:val="14"/>
        </w:rPr>
      </w:pPr>
    </w:p>
    <w:p>
      <w:pPr>
        <w:pStyle w:val="BodyText"/>
        <w:tabs>
          <w:tab w:val="left" w:pos="8317"/>
        </w:tabs>
        <w:ind w:left="493"/>
      </w:pPr>
      <w:r>
        <w:t>（</w:t>
      </w:r>
      <w:r>
        <w:rPr>
          <w:spacing w:val="-28"/>
        </w:rPr>
        <w:t xml:space="preserve">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23"/>
        </w:rPr>
        <w:t xml:space="preserve"> </w:t>
      </w:r>
      <w:r>
        <w:t>）</w:t>
      </w:r>
      <w:r>
        <w:rPr>
          <w:spacing w:val="-27"/>
        </w:rPr>
        <w:t xml:space="preserve"> </w:t>
      </w:r>
      <w:r>
        <w:rPr>
          <w:spacing w:val="33"/>
        </w:rPr>
        <w:t>如</w:t>
      </w:r>
      <w:r>
        <w:t>图</w:t>
      </w:r>
      <w:r>
        <w:rPr>
          <w:spacing w:val="22"/>
        </w:rPr>
        <w:t xml:space="preserve">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27"/>
        </w:rPr>
        <w:t xml:space="preserve"> </w:t>
      </w:r>
      <w:r>
        <w:rPr>
          <w:spacing w:val="33"/>
        </w:rPr>
        <w:t>所示四种双金属片中符合图乙中电熨斗</w:t>
      </w:r>
      <w:r>
        <w:rPr>
          <w:spacing w:val="35"/>
        </w:rPr>
        <w:t>安</w:t>
      </w:r>
      <w:r>
        <w:rPr>
          <w:spacing w:val="33"/>
        </w:rPr>
        <w:t>装要求的是</w:t>
      </w:r>
      <w:r>
        <w:rPr>
          <w:spacing w:val="33"/>
          <w:u w:val="single"/>
        </w:rPr>
        <w:t xml:space="preserve"> </w:t>
      </w:r>
      <w:r>
        <w:rPr>
          <w:spacing w:val="33"/>
          <w:u w:val="single"/>
        </w:rPr>
        <w:tab/>
      </w:r>
      <w:r>
        <w:t>。</w:t>
      </w:r>
    </w:p>
    <w:p>
      <w:pPr>
        <w:pStyle w:val="BodyText"/>
        <w:spacing w:before="8"/>
        <w:rPr>
          <w:sz w:val="6"/>
        </w:rPr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1325880</wp:posOffset>
            </wp:positionH>
            <wp:positionV relativeFrom="paragraph">
              <wp:posOffset>95885</wp:posOffset>
            </wp:positionV>
            <wp:extent cx="4314190" cy="2533650"/>
            <wp:effectExtent l="0" t="0" r="0" b="0"/>
            <wp:wrapTopAndBottom/>
            <wp:docPr id="59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7615243" name="image30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4287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numPr>
          <w:ilvl w:val="0"/>
          <w:numId w:val="12"/>
        </w:numPr>
        <w:tabs>
          <w:tab w:val="left" w:pos="1018"/>
          <w:tab w:val="left" w:pos="5953"/>
        </w:tabs>
        <w:spacing w:before="144" w:after="0" w:line="240" w:lineRule="auto"/>
        <w:ind w:left="1018" w:right="0" w:hanging="525"/>
        <w:jc w:val="left"/>
        <w:rPr>
          <w:sz w:val="21"/>
        </w:rPr>
      </w:pPr>
      <w:r>
        <w:rPr>
          <w:sz w:val="21"/>
        </w:rPr>
        <w:t>电熨斗通电工作时，若突然断开电源，两触点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（会</w:t>
      </w:r>
      <w:r>
        <w:rPr>
          <w:rFonts w:ascii="Times New Roman" w:eastAsia="Times New Roman"/>
          <w:sz w:val="21"/>
        </w:rPr>
        <w:t>/</w:t>
      </w:r>
      <w:r>
        <w:rPr>
          <w:sz w:val="21"/>
        </w:rPr>
        <w:t>不会）断开。</w:t>
      </w:r>
    </w:p>
    <w:p>
      <w:pPr>
        <w:pStyle w:val="BodyText"/>
        <w:spacing w:before="14"/>
        <w:rPr>
          <w:sz w:val="14"/>
        </w:rPr>
      </w:pPr>
    </w:p>
    <w:p>
      <w:pPr>
        <w:pStyle w:val="ListParagraph"/>
        <w:numPr>
          <w:ilvl w:val="0"/>
          <w:numId w:val="12"/>
        </w:numPr>
        <w:tabs>
          <w:tab w:val="left" w:pos="1024"/>
          <w:tab w:val="left" w:pos="6860"/>
        </w:tabs>
        <w:spacing w:before="0" w:after="0" w:line="410" w:lineRule="auto"/>
        <w:ind w:left="493" w:right="217" w:firstLine="0"/>
        <w:jc w:val="left"/>
        <w:rPr>
          <w:sz w:val="21"/>
        </w:rPr>
      </w:pPr>
      <w:r>
        <w:rPr>
          <w:spacing w:val="4"/>
          <w:sz w:val="21"/>
        </w:rPr>
        <w:t>将</w:t>
      </w:r>
      <w:r>
        <w:rPr>
          <w:sz w:val="21"/>
        </w:rPr>
        <w:t>调</w:t>
      </w:r>
      <w:r>
        <w:rPr>
          <w:spacing w:val="4"/>
          <w:sz w:val="21"/>
        </w:rPr>
        <w:t>温</w:t>
      </w:r>
      <w:r>
        <w:rPr>
          <w:sz w:val="21"/>
        </w:rPr>
        <w:t>旋钮</w:t>
      </w:r>
      <w:r>
        <w:rPr>
          <w:spacing w:val="4"/>
          <w:sz w:val="21"/>
        </w:rPr>
        <w:t>上</w:t>
      </w:r>
      <w:r>
        <w:rPr>
          <w:sz w:val="21"/>
        </w:rPr>
        <w:t>的</w:t>
      </w:r>
      <w:r>
        <w:rPr>
          <w:spacing w:val="4"/>
          <w:sz w:val="21"/>
        </w:rPr>
        <w:t>升</w:t>
      </w:r>
      <w:r>
        <w:rPr>
          <w:sz w:val="21"/>
        </w:rPr>
        <w:t>降螺</w:t>
      </w:r>
      <w:r>
        <w:rPr>
          <w:spacing w:val="4"/>
          <w:sz w:val="21"/>
        </w:rPr>
        <w:t>丝</w:t>
      </w:r>
      <w:r>
        <w:rPr>
          <w:sz w:val="21"/>
        </w:rPr>
        <w:t>上</w:t>
      </w:r>
      <w:r>
        <w:rPr>
          <w:spacing w:val="4"/>
          <w:sz w:val="21"/>
        </w:rPr>
        <w:t>调</w:t>
      </w:r>
      <w:r>
        <w:rPr>
          <w:sz w:val="21"/>
        </w:rPr>
        <w:t>时，</w:t>
      </w:r>
      <w:r>
        <w:rPr>
          <w:spacing w:val="4"/>
          <w:sz w:val="21"/>
        </w:rPr>
        <w:t>弹</w:t>
      </w:r>
      <w:r>
        <w:rPr>
          <w:sz w:val="21"/>
        </w:rPr>
        <w:t>性铜</w:t>
      </w:r>
      <w:r>
        <w:rPr>
          <w:spacing w:val="4"/>
          <w:sz w:val="21"/>
        </w:rPr>
        <w:t>片</w:t>
      </w:r>
      <w:r>
        <w:rPr>
          <w:sz w:val="21"/>
        </w:rPr>
        <w:t>的</w:t>
      </w:r>
      <w:r>
        <w:rPr>
          <w:spacing w:val="4"/>
          <w:sz w:val="21"/>
        </w:rPr>
        <w:t>弹</w:t>
      </w:r>
      <w:r>
        <w:rPr>
          <w:sz w:val="21"/>
        </w:rPr>
        <w:t>性势能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w w:val="105"/>
          <w:sz w:val="21"/>
        </w:rPr>
        <w:t>（</w:t>
      </w:r>
      <w:r>
        <w:rPr>
          <w:spacing w:val="4"/>
          <w:w w:val="105"/>
          <w:sz w:val="21"/>
        </w:rPr>
        <w:t>选</w:t>
      </w:r>
      <w:r>
        <w:rPr>
          <w:w w:val="105"/>
          <w:sz w:val="21"/>
        </w:rPr>
        <w:t>填</w:t>
      </w:r>
      <w:r>
        <w:rPr>
          <w:w w:val="130"/>
          <w:sz w:val="21"/>
        </w:rPr>
        <w:t>“</w:t>
      </w:r>
      <w:r>
        <w:rPr>
          <w:w w:val="105"/>
          <w:sz w:val="21"/>
        </w:rPr>
        <w:t>增</w:t>
      </w:r>
      <w:r>
        <w:rPr>
          <w:spacing w:val="4"/>
          <w:w w:val="105"/>
          <w:sz w:val="21"/>
        </w:rPr>
        <w:t>大</w:t>
      </w:r>
      <w:r>
        <w:rPr>
          <w:spacing w:val="-55"/>
          <w:w w:val="130"/>
          <w:sz w:val="21"/>
        </w:rPr>
        <w:t>”</w:t>
      </w:r>
      <w:r>
        <w:rPr>
          <w:spacing w:val="-101"/>
          <w:w w:val="105"/>
          <w:sz w:val="21"/>
        </w:rPr>
        <w:t>、</w:t>
      </w:r>
      <w:r>
        <w:rPr>
          <w:w w:val="130"/>
          <w:sz w:val="21"/>
        </w:rPr>
        <w:t>“</w:t>
      </w:r>
      <w:r>
        <w:rPr>
          <w:spacing w:val="-13"/>
          <w:w w:val="105"/>
          <w:sz w:val="21"/>
        </w:rPr>
        <w:t>减</w:t>
      </w:r>
      <w:r>
        <w:rPr>
          <w:w w:val="105"/>
          <w:sz w:val="21"/>
        </w:rPr>
        <w:t>小</w:t>
      </w:r>
      <w:r>
        <w:rPr>
          <w:w w:val="140"/>
          <w:sz w:val="21"/>
        </w:rPr>
        <w:t>”</w:t>
      </w:r>
      <w:r>
        <w:rPr>
          <w:w w:val="105"/>
          <w:sz w:val="21"/>
        </w:rPr>
        <w:t>或</w:t>
      </w:r>
      <w:r>
        <w:rPr>
          <w:w w:val="140"/>
          <w:sz w:val="21"/>
        </w:rPr>
        <w:t>“</w:t>
      </w:r>
      <w:r>
        <w:rPr>
          <w:w w:val="105"/>
          <w:sz w:val="21"/>
        </w:rPr>
        <w:t>不变</w:t>
      </w:r>
      <w:r>
        <w:rPr>
          <w:spacing w:val="-80"/>
          <w:w w:val="140"/>
          <w:sz w:val="21"/>
        </w:rPr>
        <w:t>”）</w:t>
      </w:r>
      <w:r>
        <w:rPr>
          <w:w w:val="105"/>
          <w:sz w:val="21"/>
        </w:rPr>
        <w:t>。</w:t>
      </w:r>
    </w:p>
    <w:p>
      <w:pPr>
        <w:pStyle w:val="ListParagraph"/>
        <w:numPr>
          <w:ilvl w:val="0"/>
          <w:numId w:val="12"/>
        </w:numPr>
        <w:tabs>
          <w:tab w:val="left" w:pos="1018"/>
          <w:tab w:val="left" w:pos="7045"/>
        </w:tabs>
        <w:spacing w:before="0" w:after="0" w:line="410" w:lineRule="auto"/>
        <w:ind w:left="493" w:right="217" w:firstLine="0"/>
        <w:jc w:val="left"/>
        <w:rPr>
          <w:sz w:val="21"/>
        </w:rPr>
      </w:pPr>
      <w:r>
        <w:rPr>
          <w:sz w:val="21"/>
        </w:rPr>
        <w:t>熨烫完化纤衣服再熨烫棉织品衣服</w:t>
      </w:r>
      <w:r>
        <w:rPr>
          <w:spacing w:val="-56"/>
          <w:sz w:val="21"/>
        </w:rPr>
        <w:t>，</w:t>
      </w:r>
      <w:r>
        <w:rPr>
          <w:sz w:val="21"/>
        </w:rPr>
        <w:t>调温旋钮上的升降螺丝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w w:val="105"/>
          <w:sz w:val="21"/>
          <w:u w:val="single"/>
        </w:rPr>
        <w:t>（</w:t>
      </w:r>
      <w:r>
        <w:rPr>
          <w:w w:val="105"/>
          <w:sz w:val="21"/>
        </w:rPr>
        <w:t>选</w:t>
      </w:r>
      <w:r>
        <w:rPr>
          <w:spacing w:val="-27"/>
          <w:w w:val="105"/>
          <w:sz w:val="21"/>
        </w:rPr>
        <w:t>填</w:t>
      </w:r>
      <w:r>
        <w:rPr>
          <w:w w:val="135"/>
          <w:sz w:val="21"/>
        </w:rPr>
        <w:t>“</w:t>
      </w:r>
      <w:r>
        <w:rPr>
          <w:w w:val="105"/>
          <w:sz w:val="21"/>
        </w:rPr>
        <w:t>向上</w:t>
      </w:r>
      <w:r>
        <w:rPr>
          <w:spacing w:val="-43"/>
          <w:w w:val="135"/>
          <w:sz w:val="21"/>
        </w:rPr>
        <w:t>”“</w:t>
      </w:r>
      <w:r>
        <w:rPr>
          <w:spacing w:val="-14"/>
          <w:w w:val="105"/>
          <w:sz w:val="21"/>
        </w:rPr>
        <w:t>向</w:t>
      </w:r>
      <w:r>
        <w:rPr>
          <w:w w:val="105"/>
          <w:sz w:val="21"/>
        </w:rPr>
        <w:t>下</w:t>
      </w:r>
      <w:r>
        <w:rPr>
          <w:w w:val="140"/>
          <w:sz w:val="21"/>
        </w:rPr>
        <w:t>”</w:t>
      </w:r>
      <w:r>
        <w:rPr>
          <w:w w:val="105"/>
          <w:sz w:val="21"/>
        </w:rPr>
        <w:t>或</w:t>
      </w:r>
      <w:r>
        <w:rPr>
          <w:w w:val="140"/>
          <w:sz w:val="21"/>
        </w:rPr>
        <w:t>“</w:t>
      </w:r>
      <w:r>
        <w:rPr>
          <w:w w:val="105"/>
          <w:sz w:val="21"/>
        </w:rPr>
        <w:t>不调</w:t>
      </w:r>
      <w:r>
        <w:rPr>
          <w:spacing w:val="-80"/>
          <w:w w:val="140"/>
          <w:sz w:val="21"/>
        </w:rPr>
        <w:t>”）</w:t>
      </w:r>
      <w:r>
        <w:rPr>
          <w:w w:val="105"/>
          <w:sz w:val="21"/>
        </w:rPr>
        <w:t>。</w:t>
      </w:r>
    </w:p>
    <w:p>
      <w:pPr>
        <w:spacing w:after="0" w:line="410" w:lineRule="auto"/>
        <w:jc w:val="left"/>
        <w:rPr>
          <w:sz w:val="21"/>
        </w:rPr>
        <w:sectPr>
          <w:pgSz w:w="11910" w:h="16840"/>
          <w:pgMar w:top="1500" w:right="1580" w:bottom="800" w:left="1580" w:header="0" w:footer="616" w:gutter="0"/>
          <w:cols w:space="708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4"/>
        </w:rPr>
      </w:pPr>
    </w:p>
    <w:p>
      <w:pPr>
        <w:pStyle w:val="Heading1"/>
        <w:spacing w:before="58" w:after="4"/>
      </w:pPr>
      <w:r>
        <w:t>参考答案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>
        <w:tblPrEx>
          <w:tblW w:w="0" w:type="auto"/>
          <w:tblInd w:w="117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/>
        </w:trPr>
        <w:tc>
          <w:tcPr>
            <w:tcW w:w="852" w:type="dxa"/>
          </w:tcPr>
          <w:p>
            <w:pPr>
              <w:pStyle w:val="TableParagraph"/>
              <w:rPr>
                <w:rFonts w:ascii="Arial"/>
                <w:sz w:val="21"/>
              </w:rPr>
            </w:pPr>
            <w:r>
              <w:rPr>
                <w:rFonts w:ascii="Arial"/>
                <w:w w:val="99"/>
                <w:sz w:val="21"/>
              </w:rPr>
              <w:t>1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rFonts w:ascii="Arial"/>
                <w:sz w:val="21"/>
              </w:rPr>
            </w:pPr>
            <w:r>
              <w:rPr>
                <w:rFonts w:ascii="Arial"/>
                <w:w w:val="99"/>
                <w:sz w:val="21"/>
              </w:rPr>
              <w:t>2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rFonts w:ascii="Arial"/>
                <w:sz w:val="21"/>
              </w:rPr>
            </w:pPr>
            <w:r>
              <w:rPr>
                <w:rFonts w:ascii="Arial"/>
                <w:w w:val="99"/>
                <w:sz w:val="21"/>
              </w:rPr>
              <w:t>3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rFonts w:ascii="Arial"/>
                <w:sz w:val="21"/>
              </w:rPr>
            </w:pPr>
            <w:r>
              <w:rPr>
                <w:rFonts w:ascii="Arial"/>
                <w:w w:val="99"/>
                <w:sz w:val="21"/>
              </w:rPr>
              <w:t>4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rFonts w:ascii="Arial"/>
                <w:sz w:val="21"/>
              </w:rPr>
            </w:pPr>
            <w:r>
              <w:rPr>
                <w:rFonts w:ascii="Arial"/>
                <w:w w:val="99"/>
                <w:sz w:val="21"/>
              </w:rPr>
              <w:t>5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rFonts w:ascii="Arial"/>
                <w:sz w:val="21"/>
              </w:rPr>
            </w:pPr>
            <w:r>
              <w:rPr>
                <w:rFonts w:ascii="Arial"/>
                <w:w w:val="99"/>
                <w:sz w:val="21"/>
              </w:rPr>
              <w:t>6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rFonts w:ascii="Arial"/>
                <w:sz w:val="21"/>
              </w:rPr>
            </w:pPr>
            <w:r>
              <w:rPr>
                <w:rFonts w:ascii="Arial"/>
                <w:w w:val="99"/>
                <w:sz w:val="21"/>
              </w:rPr>
              <w:t>7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rFonts w:ascii="Arial"/>
                <w:sz w:val="21"/>
              </w:rPr>
            </w:pPr>
            <w:r>
              <w:rPr>
                <w:rFonts w:ascii="Arial"/>
                <w:w w:val="99"/>
                <w:sz w:val="21"/>
              </w:rPr>
              <w:t>8</w:t>
            </w:r>
          </w:p>
        </w:tc>
        <w:tc>
          <w:tcPr>
            <w:tcW w:w="853" w:type="dxa"/>
          </w:tcPr>
          <w:p>
            <w:pPr>
              <w:pStyle w:val="TableParagraph"/>
              <w:ind w:left="7"/>
              <w:rPr>
                <w:rFonts w:ascii="Arial"/>
                <w:sz w:val="21"/>
              </w:rPr>
            </w:pPr>
            <w:r>
              <w:rPr>
                <w:rFonts w:ascii="Arial"/>
                <w:w w:val="99"/>
                <w:sz w:val="21"/>
              </w:rPr>
              <w:t>9</w:t>
            </w:r>
          </w:p>
        </w:tc>
        <w:tc>
          <w:tcPr>
            <w:tcW w:w="853" w:type="dxa"/>
          </w:tcPr>
          <w:p>
            <w:pPr>
              <w:pStyle w:val="TableParagraph"/>
              <w:ind w:left="310"/>
              <w:jc w:val="left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10</w:t>
            </w:r>
          </w:p>
        </w:tc>
      </w:tr>
      <w:tr>
        <w:tblPrEx>
          <w:tblW w:w="0" w:type="auto"/>
          <w:tblInd w:w="11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/>
        </w:trPr>
        <w:tc>
          <w:tcPr>
            <w:tcW w:w="852" w:type="dxa"/>
          </w:tcPr>
          <w:p>
            <w:pPr>
              <w:pStyle w:val="TableParagraph"/>
              <w:rPr>
                <w:rFonts w:ascii="Arial"/>
                <w:sz w:val="21"/>
              </w:rPr>
            </w:pPr>
            <w:r>
              <w:rPr>
                <w:rFonts w:ascii="Arial"/>
                <w:w w:val="96"/>
                <w:sz w:val="21"/>
              </w:rPr>
              <w:t>A</w:t>
            </w:r>
          </w:p>
        </w:tc>
        <w:tc>
          <w:tcPr>
            <w:tcW w:w="852" w:type="dxa"/>
          </w:tcPr>
          <w:p>
            <w:pPr>
              <w:pStyle w:val="TableParagraph"/>
              <w:ind w:left="10"/>
              <w:rPr>
                <w:rFonts w:ascii="Arial"/>
                <w:sz w:val="21"/>
              </w:rPr>
            </w:pPr>
            <w:r>
              <w:rPr>
                <w:rFonts w:ascii="Arial"/>
                <w:w w:val="97"/>
                <w:sz w:val="21"/>
              </w:rPr>
              <w:t>D</w:t>
            </w:r>
          </w:p>
        </w:tc>
        <w:tc>
          <w:tcPr>
            <w:tcW w:w="852" w:type="dxa"/>
          </w:tcPr>
          <w:p>
            <w:pPr>
              <w:pStyle w:val="TableParagraph"/>
              <w:ind w:left="10"/>
              <w:rPr>
                <w:rFonts w:ascii="Arial"/>
                <w:sz w:val="21"/>
              </w:rPr>
            </w:pPr>
            <w:r>
              <w:rPr>
                <w:rFonts w:ascii="Arial"/>
                <w:w w:val="97"/>
                <w:sz w:val="21"/>
              </w:rPr>
              <w:t>D</w:t>
            </w:r>
          </w:p>
        </w:tc>
        <w:tc>
          <w:tcPr>
            <w:tcW w:w="852" w:type="dxa"/>
          </w:tcPr>
          <w:p>
            <w:pPr>
              <w:pStyle w:val="TableParagraph"/>
              <w:ind w:left="6"/>
              <w:rPr>
                <w:rFonts w:ascii="Arial"/>
                <w:sz w:val="21"/>
              </w:rPr>
            </w:pPr>
            <w:r>
              <w:rPr>
                <w:rFonts w:ascii="Arial"/>
                <w:w w:val="102"/>
                <w:sz w:val="21"/>
              </w:rPr>
              <w:t>B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rFonts w:ascii="Arial"/>
                <w:sz w:val="21"/>
              </w:rPr>
            </w:pPr>
            <w:r>
              <w:rPr>
                <w:rFonts w:ascii="Arial"/>
                <w:w w:val="96"/>
                <w:sz w:val="21"/>
              </w:rPr>
              <w:t>A</w:t>
            </w:r>
          </w:p>
        </w:tc>
        <w:tc>
          <w:tcPr>
            <w:tcW w:w="852" w:type="dxa"/>
          </w:tcPr>
          <w:p>
            <w:pPr>
              <w:pStyle w:val="TableParagraph"/>
              <w:ind w:left="9"/>
              <w:rPr>
                <w:rFonts w:ascii="Arial"/>
                <w:sz w:val="21"/>
              </w:rPr>
            </w:pPr>
            <w:r>
              <w:rPr>
                <w:rFonts w:ascii="Arial"/>
                <w:w w:val="99"/>
                <w:sz w:val="21"/>
              </w:rPr>
              <w:t>C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rFonts w:ascii="Arial"/>
                <w:sz w:val="21"/>
              </w:rPr>
            </w:pPr>
            <w:r>
              <w:rPr>
                <w:rFonts w:ascii="Arial"/>
                <w:w w:val="96"/>
                <w:sz w:val="21"/>
              </w:rPr>
              <w:t>A</w:t>
            </w:r>
          </w:p>
        </w:tc>
        <w:tc>
          <w:tcPr>
            <w:tcW w:w="852" w:type="dxa"/>
          </w:tcPr>
          <w:p>
            <w:pPr>
              <w:pStyle w:val="TableParagraph"/>
              <w:ind w:left="9"/>
              <w:rPr>
                <w:rFonts w:ascii="Arial"/>
                <w:sz w:val="21"/>
              </w:rPr>
            </w:pPr>
            <w:r>
              <w:rPr>
                <w:rFonts w:ascii="Arial"/>
                <w:w w:val="99"/>
                <w:sz w:val="21"/>
              </w:rPr>
              <w:t>C</w:t>
            </w:r>
          </w:p>
        </w:tc>
        <w:tc>
          <w:tcPr>
            <w:tcW w:w="853" w:type="dxa"/>
          </w:tcPr>
          <w:p>
            <w:pPr>
              <w:pStyle w:val="TableParagraph"/>
              <w:ind w:left="10"/>
              <w:rPr>
                <w:rFonts w:ascii="Arial"/>
                <w:sz w:val="21"/>
              </w:rPr>
            </w:pPr>
            <w:r>
              <w:rPr>
                <w:rFonts w:ascii="Arial"/>
                <w:w w:val="102"/>
                <w:sz w:val="21"/>
              </w:rPr>
              <w:t>B</w:t>
            </w:r>
          </w:p>
        </w:tc>
        <w:tc>
          <w:tcPr>
            <w:tcW w:w="853" w:type="dxa"/>
          </w:tcPr>
          <w:p>
            <w:pPr>
              <w:pStyle w:val="TableParagraph"/>
              <w:ind w:left="351"/>
              <w:jc w:val="left"/>
              <w:rPr>
                <w:rFonts w:ascii="Arial"/>
                <w:sz w:val="21"/>
              </w:rPr>
            </w:pPr>
            <w:r>
              <w:rPr>
                <w:rFonts w:ascii="Arial"/>
                <w:w w:val="97"/>
                <w:sz w:val="21"/>
              </w:rPr>
              <w:t>D</w:t>
            </w:r>
          </w:p>
        </w:tc>
      </w:tr>
    </w:tbl>
    <w:p>
      <w:pPr>
        <w:pStyle w:val="BodyText"/>
        <w:spacing w:before="130"/>
        <w:ind w:left="220"/>
      </w:pPr>
      <w:r>
        <w:rPr>
          <w:rFonts w:ascii="Arial" w:eastAsia="Arial"/>
        </w:rPr>
        <w:t>11</w:t>
      </w:r>
      <w:r>
        <w:rPr>
          <w:position w:val="1"/>
        </w:rPr>
        <w:t>．</w:t>
      </w:r>
      <w:r>
        <w:t>失去 种电荷相互排斥</w:t>
      </w:r>
    </w:p>
    <w:p>
      <w:pPr>
        <w:pStyle w:val="BodyText"/>
        <w:tabs>
          <w:tab w:val="left" w:pos="1292"/>
        </w:tabs>
        <w:spacing w:before="249"/>
        <w:ind w:left="220"/>
        <w:rPr>
          <w:rFonts w:ascii="Times New Roman" w:eastAsia="Times New Roman" w:hAnsi="Times New Roman"/>
          <w:sz w:val="15"/>
        </w:rPr>
      </w:pPr>
      <w:r>
        <w:rPr>
          <w:rFonts w:ascii="Arial" w:eastAsia="Arial" w:hAnsi="Arial"/>
        </w:rPr>
        <w:t>12</w:t>
      </w:r>
      <w:r>
        <w:rPr>
          <w:position w:val="1"/>
        </w:rPr>
        <w:t>．</w:t>
      </w:r>
      <w:r>
        <w:t>不变</w:t>
      </w:r>
      <w:r>
        <w:tab/>
      </w:r>
      <w:r>
        <w:rPr>
          <w:rFonts w:ascii="Times New Roman" w:eastAsia="Times New Roman" w:hAnsi="Times New Roman"/>
        </w:rPr>
        <w:t>2.8</w:t>
      </w:r>
      <w:r>
        <w:t>×</w:t>
      </w:r>
      <w:r>
        <w:rPr>
          <w:rFonts w:ascii="Times New Roman" w:eastAsia="Times New Roman" w:hAnsi="Times New Roman"/>
        </w:rPr>
        <w:t>10</w:t>
      </w:r>
      <w:r>
        <w:rPr>
          <w:rFonts w:ascii="Times New Roman" w:eastAsia="Times New Roman" w:hAnsi="Times New Roman"/>
          <w:position w:val="7"/>
          <w:sz w:val="15"/>
        </w:rPr>
        <w:t>10</w:t>
      </w:r>
      <w:r>
        <w:rPr>
          <w:rFonts w:ascii="Times New Roman" w:eastAsia="Times New Roman" w:hAnsi="Times New Roman"/>
          <w:spacing w:val="4"/>
          <w:position w:val="7"/>
          <w:sz w:val="15"/>
        </w:rPr>
        <w:t xml:space="preserve"> </w:t>
      </w:r>
      <w:r>
        <w:rPr>
          <w:rFonts w:ascii="Times New Roman" w:eastAsia="Times New Roman" w:hAnsi="Times New Roman"/>
        </w:rPr>
        <w:t>4</w:t>
      </w:r>
      <w:r>
        <w:t>×</w:t>
      </w:r>
      <w:r>
        <w:rPr>
          <w:rFonts w:ascii="Times New Roman" w:eastAsia="Times New Roman" w:hAnsi="Times New Roman"/>
        </w:rPr>
        <w:t>10</w:t>
      </w:r>
      <w:r>
        <w:rPr>
          <w:rFonts w:ascii="Times New Roman" w:eastAsia="Times New Roman" w:hAnsi="Times New Roman"/>
          <w:position w:val="7"/>
          <w:sz w:val="15"/>
        </w:rPr>
        <w:t>4</w:t>
      </w:r>
    </w:p>
    <w:p>
      <w:pPr>
        <w:pStyle w:val="BodyText"/>
        <w:tabs>
          <w:tab w:val="left" w:pos="1292"/>
          <w:tab w:val="left" w:pos="1724"/>
        </w:tabs>
        <w:spacing w:before="248"/>
        <w:ind w:left="220"/>
        <w:rPr>
          <w:rFonts w:ascii="Times New Roman" w:eastAsia="Times New Roman"/>
        </w:rPr>
      </w:pPr>
      <w:r>
        <w:rPr>
          <w:rFonts w:ascii="Arial" w:eastAsia="Arial"/>
        </w:rPr>
        <w:t>13</w:t>
      </w:r>
      <w:r>
        <w:rPr>
          <w:position w:val="1"/>
        </w:rPr>
        <w:t>．</w:t>
      </w:r>
      <w:r>
        <w:t>做功</w:t>
      </w:r>
      <w:r>
        <w:tab/>
      </w:r>
      <w:r>
        <w:rPr>
          <w:rFonts w:ascii="Times New Roman" w:eastAsia="Times New Roman"/>
        </w:rPr>
        <w:t>F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B</w:t>
      </w:r>
    </w:p>
    <w:p>
      <w:pPr>
        <w:pStyle w:val="BodyText"/>
        <w:tabs>
          <w:tab w:val="left" w:pos="1136"/>
          <w:tab w:val="left" w:pos="1607"/>
        </w:tabs>
        <w:spacing w:before="172"/>
        <w:ind w:left="220"/>
        <w:rPr>
          <w:rFonts w:ascii="Times New Roman" w:eastAsia="Times New Roman"/>
        </w:rPr>
      </w:pPr>
      <w:r>
        <w:rPr>
          <w:rFonts w:ascii="Arial" w:eastAsia="Arial"/>
        </w:rPr>
        <w:t>14</w:t>
      </w:r>
      <w:r>
        <w:rPr>
          <w:position w:val="1"/>
        </w:rPr>
        <w:t>．</w:t>
      </w:r>
      <w:r>
        <w:rPr>
          <w:rFonts w:ascii="Times New Roman" w:eastAsia="Times New Roman"/>
          <w:position w:val="1"/>
        </w:rPr>
        <w:t>0.1</w:t>
      </w:r>
      <w:r>
        <w:rPr>
          <w:rFonts w:ascii="Times New Roman" w:eastAsia="Times New Roman"/>
          <w:position w:val="1"/>
        </w:rPr>
        <w:tab/>
      </w:r>
      <w:r>
        <w:rPr>
          <w:rFonts w:ascii="Times New Roman" w:eastAsia="Times New Roman"/>
          <w:position w:val="1"/>
        </w:rPr>
        <w:t>0.6</w:t>
      </w:r>
      <w:r>
        <w:rPr>
          <w:rFonts w:ascii="Times New Roman" w:eastAsia="Times New Roman"/>
          <w:position w:val="1"/>
        </w:rPr>
        <w:tab/>
      </w:r>
      <w:r>
        <w:rPr>
          <w:rFonts w:ascii="Times New Roman" w:eastAsia="Times New Roman"/>
          <w:position w:val="1"/>
        </w:rPr>
        <w:t>3027.6</w:t>
      </w:r>
    </w:p>
    <w:p>
      <w:pPr>
        <w:pStyle w:val="ListParagraph"/>
        <w:numPr>
          <w:ilvl w:val="0"/>
          <w:numId w:val="13"/>
        </w:numPr>
        <w:tabs>
          <w:tab w:val="left" w:pos="640"/>
          <w:tab w:val="left" w:pos="1268"/>
          <w:tab w:val="left" w:pos="1899"/>
        </w:tabs>
        <w:spacing w:before="184" w:after="0" w:line="240" w:lineRule="auto"/>
        <w:ind w:left="640" w:right="0" w:hanging="420"/>
        <w:jc w:val="left"/>
        <w:rPr>
          <w:sz w:val="21"/>
        </w:rPr>
      </w:pPr>
      <w:r>
        <w:rPr>
          <w:sz w:val="21"/>
        </w:rPr>
        <w:t>变亮</w:t>
      </w:r>
      <w:r>
        <w:rPr>
          <w:sz w:val="21"/>
        </w:rPr>
        <w:tab/>
      </w:r>
      <w:r>
        <w:rPr>
          <w:sz w:val="21"/>
        </w:rPr>
        <w:t>变大</w:t>
      </w:r>
      <w:r>
        <w:rPr>
          <w:sz w:val="21"/>
        </w:rPr>
        <w:tab/>
      </w:r>
      <w:r>
        <w:rPr>
          <w:sz w:val="21"/>
        </w:rPr>
        <w:t>不变</w:t>
      </w:r>
    </w:p>
    <w:p>
      <w:pPr>
        <w:pStyle w:val="BodyText"/>
        <w:spacing w:before="15"/>
        <w:rPr>
          <w:sz w:val="14"/>
        </w:rPr>
      </w:pPr>
    </w:p>
    <w:p>
      <w:pPr>
        <w:pStyle w:val="ListParagraph"/>
        <w:numPr>
          <w:ilvl w:val="0"/>
          <w:numId w:val="13"/>
        </w:numPr>
        <w:tabs>
          <w:tab w:val="left" w:pos="640"/>
          <w:tab w:val="left" w:pos="2528"/>
          <w:tab w:val="left" w:pos="2948"/>
        </w:tabs>
        <w:spacing w:before="0" w:after="0" w:line="240" w:lineRule="auto"/>
        <w:ind w:left="640" w:right="0" w:hanging="420"/>
        <w:jc w:val="left"/>
        <w:rPr>
          <w:sz w:val="21"/>
        </w:rPr>
      </w:pPr>
      <w:r>
        <w:drawing>
          <wp:anchor distT="0" distB="0" distL="0" distR="0" simplePos="0" relativeHeight="251683840" behindDoc="0" locked="0" layoutInCell="1" allowOverlap="1">
            <wp:simplePos x="0" y="0"/>
            <wp:positionH relativeFrom="page">
              <wp:posOffset>1409700</wp:posOffset>
            </wp:positionH>
            <wp:positionV relativeFrom="paragraph">
              <wp:posOffset>610235</wp:posOffset>
            </wp:positionV>
            <wp:extent cx="2734310" cy="686435"/>
            <wp:effectExtent l="0" t="0" r="0" b="0"/>
            <wp:wrapNone/>
            <wp:docPr id="61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981291" name="image3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4055" cy="6865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将电流表指针调零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10</w:t>
      </w:r>
      <w:r>
        <w:rPr>
          <w:rFonts w:ascii="Times New Roman" w:eastAsia="Times New Roman"/>
          <w:sz w:val="21"/>
        </w:rPr>
        <w:tab/>
      </w:r>
      <w:r>
        <w:rPr>
          <w:sz w:val="21"/>
        </w:rPr>
        <w:t>灯的电阻随温度的变化而变化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3"/>
        <w:rPr>
          <w:sz w:val="28"/>
        </w:rPr>
      </w:pPr>
    </w:p>
    <w:p>
      <w:pPr>
        <w:pStyle w:val="ListParagraph"/>
        <w:numPr>
          <w:ilvl w:val="0"/>
          <w:numId w:val="13"/>
        </w:numPr>
        <w:tabs>
          <w:tab w:val="left" w:pos="639"/>
        </w:tabs>
        <w:spacing w:before="0" w:after="0" w:line="240" w:lineRule="auto"/>
        <w:ind w:left="638" w:right="0" w:hanging="419"/>
        <w:jc w:val="left"/>
        <w:rPr>
          <w:sz w:val="21"/>
        </w:rPr>
      </w:pPr>
      <w:r>
        <w:drawing>
          <wp:anchor distT="0" distB="0" distL="0" distR="0" simplePos="0" relativeHeight="251684864" behindDoc="0" locked="0" layoutInCell="1" allowOverlap="1">
            <wp:simplePos x="0" y="0"/>
            <wp:positionH relativeFrom="page">
              <wp:posOffset>1409700</wp:posOffset>
            </wp:positionH>
            <wp:positionV relativeFrom="paragraph">
              <wp:posOffset>273050</wp:posOffset>
            </wp:positionV>
            <wp:extent cx="1570990" cy="1028700"/>
            <wp:effectExtent l="0" t="0" r="0" b="0"/>
            <wp:wrapNone/>
            <wp:docPr id="63" name="image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195008" name="image3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244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9"/>
        <w:rPr>
          <w:sz w:val="27"/>
        </w:rPr>
      </w:pPr>
    </w:p>
    <w:p>
      <w:pPr>
        <w:pStyle w:val="ListParagraph"/>
        <w:numPr>
          <w:ilvl w:val="0"/>
          <w:numId w:val="13"/>
        </w:numPr>
        <w:tabs>
          <w:tab w:val="left" w:pos="639"/>
        </w:tabs>
        <w:spacing w:before="0" w:after="0" w:line="240" w:lineRule="auto"/>
        <w:ind w:left="638" w:right="0" w:hanging="419"/>
        <w:jc w:val="left"/>
        <w:rPr>
          <w:sz w:val="21"/>
        </w:rPr>
      </w:pPr>
    </w:p>
    <w:p>
      <w:pPr>
        <w:spacing w:after="0" w:line="240" w:lineRule="auto"/>
        <w:jc w:val="left"/>
        <w:rPr>
          <w:sz w:val="21"/>
        </w:rPr>
        <w:sectPr>
          <w:pgSz w:w="11910" w:h="16840"/>
          <w:pgMar w:top="1580" w:right="1580" w:bottom="800" w:left="1580" w:header="0" w:footer="616" w:gutter="0"/>
          <w:cols w:space="708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0"/>
          <w:numId w:val="13"/>
        </w:numPr>
        <w:tabs>
          <w:tab w:val="left" w:pos="639"/>
        </w:tabs>
        <w:spacing w:before="70" w:after="0" w:line="240" w:lineRule="auto"/>
        <w:ind w:left="638" w:right="0" w:hanging="419"/>
        <w:jc w:val="left"/>
        <w:rPr>
          <w:sz w:val="21"/>
        </w:rPr>
      </w:pPr>
      <w:r>
        <w:drawing>
          <wp:anchor distT="0" distB="0" distL="0" distR="0" simplePos="0" relativeHeight="251685888" behindDoc="0" locked="0" layoutInCell="1" allowOverlap="1">
            <wp:simplePos x="0" y="0"/>
            <wp:positionH relativeFrom="page">
              <wp:posOffset>1409700</wp:posOffset>
            </wp:positionH>
            <wp:positionV relativeFrom="paragraph">
              <wp:posOffset>-1115695</wp:posOffset>
            </wp:positionV>
            <wp:extent cx="2028190" cy="1315085"/>
            <wp:effectExtent l="0" t="0" r="0" b="0"/>
            <wp:wrapNone/>
            <wp:docPr id="65" name="image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473496" name="image3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8444" cy="1315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  <w:rPr>
          <w:sz w:val="12"/>
        </w:rPr>
      </w:pPr>
    </w:p>
    <w:p>
      <w:pPr>
        <w:pStyle w:val="ListParagraph"/>
        <w:numPr>
          <w:ilvl w:val="0"/>
          <w:numId w:val="13"/>
        </w:numPr>
        <w:tabs>
          <w:tab w:val="left" w:pos="640"/>
          <w:tab w:val="left" w:pos="1688"/>
          <w:tab w:val="left" w:pos="2663"/>
          <w:tab w:val="left" w:pos="3294"/>
          <w:tab w:val="left" w:pos="4343"/>
          <w:tab w:val="left" w:pos="4974"/>
        </w:tabs>
        <w:spacing w:before="70" w:after="0" w:line="240" w:lineRule="auto"/>
        <w:ind w:left="640" w:right="0" w:hanging="420"/>
        <w:jc w:val="left"/>
        <w:rPr>
          <w:sz w:val="21"/>
        </w:rPr>
      </w:pPr>
      <w:r>
        <w:rPr>
          <w:sz w:val="21"/>
        </w:rPr>
        <w:t>重力势</w:t>
      </w:r>
      <w:r>
        <w:rPr>
          <w:sz w:val="21"/>
        </w:rPr>
        <w:tab/>
      </w:r>
      <w:r>
        <w:rPr>
          <w:sz w:val="21"/>
        </w:rPr>
        <w:t>距离</w:t>
      </w:r>
      <w:r>
        <w:rPr>
          <w:spacing w:val="-5"/>
          <w:sz w:val="21"/>
        </w:rPr>
        <w:t xml:space="preserve"> </w:t>
      </w:r>
      <w:r>
        <w:rPr>
          <w:rFonts w:ascii="Times New Roman" w:eastAsia="Times New Roman"/>
          <w:sz w:val="21"/>
        </w:rPr>
        <w:t>s</w:t>
      </w:r>
      <w:r>
        <w:rPr>
          <w:rFonts w:ascii="Times New Roman" w:eastAsia="Times New Roman"/>
          <w:sz w:val="21"/>
        </w:rPr>
        <w:tab/>
      </w:r>
      <w:r>
        <w:rPr>
          <w:sz w:val="21"/>
        </w:rPr>
        <w:t>大</w:t>
      </w:r>
      <w:r>
        <w:rPr>
          <w:sz w:val="21"/>
        </w:rPr>
        <w:tab/>
      </w:r>
      <w:r>
        <w:rPr>
          <w:sz w:val="21"/>
        </w:rPr>
        <w:t>甲、丙</w:t>
      </w:r>
      <w:r>
        <w:rPr>
          <w:sz w:val="21"/>
        </w:rPr>
        <w:tab/>
      </w:r>
      <w:r>
        <w:rPr>
          <w:sz w:val="21"/>
        </w:rPr>
        <w:t>静静</w:t>
      </w:r>
      <w:r>
        <w:rPr>
          <w:sz w:val="21"/>
        </w:rPr>
        <w:tab/>
      </w:r>
      <w:r>
        <w:rPr>
          <w:sz w:val="21"/>
        </w:rPr>
        <w:t>速度</w:t>
      </w:r>
    </w:p>
    <w:p>
      <w:pPr>
        <w:pStyle w:val="BodyText"/>
        <w:spacing w:before="15"/>
        <w:rPr>
          <w:sz w:val="14"/>
        </w:rPr>
      </w:pPr>
    </w:p>
    <w:p>
      <w:pPr>
        <w:pStyle w:val="ListParagraph"/>
        <w:numPr>
          <w:ilvl w:val="0"/>
          <w:numId w:val="13"/>
        </w:numPr>
        <w:tabs>
          <w:tab w:val="left" w:pos="640"/>
          <w:tab w:val="left" w:pos="745"/>
          <w:tab w:val="left" w:pos="1794"/>
          <w:tab w:val="left" w:pos="2214"/>
          <w:tab w:val="left" w:pos="2636"/>
          <w:tab w:val="left" w:pos="2948"/>
        </w:tabs>
        <w:spacing w:before="0" w:after="0" w:line="410" w:lineRule="auto"/>
        <w:ind w:left="220" w:right="220" w:firstLine="0"/>
        <w:jc w:val="left"/>
        <w:rPr>
          <w:sz w:val="21"/>
        </w:rPr>
      </w:pPr>
      <w:r>
        <w:rPr>
          <w:sz w:val="21"/>
        </w:rPr>
        <w:t>温度计示数的变化</w:t>
      </w:r>
      <w:r>
        <w:rPr>
          <w:sz w:val="21"/>
        </w:rPr>
        <w:tab/>
      </w:r>
      <w:r>
        <w:rPr>
          <w:sz w:val="21"/>
        </w:rPr>
        <w:t>煤油比水的比热容小，吸收相同的热量时，煤油的温度变化比较大</w:t>
      </w:r>
      <w:r>
        <w:rPr>
          <w:sz w:val="21"/>
        </w:rPr>
        <w:tab/>
      </w:r>
      <w:r>
        <w:rPr>
          <w:sz w:val="21"/>
        </w:rPr>
        <w:t>镍铬合金</w:t>
      </w:r>
      <w:r>
        <w:rPr>
          <w:sz w:val="21"/>
        </w:rPr>
        <w:tab/>
      </w:r>
      <w:r>
        <w:rPr>
          <w:sz w:val="21"/>
        </w:rPr>
        <w:t>并</w:t>
      </w:r>
      <w:r>
        <w:rPr>
          <w:sz w:val="21"/>
        </w:rPr>
        <w:tab/>
      </w:r>
      <w:r>
        <w:rPr>
          <w:w w:val="95"/>
          <w:sz w:val="21"/>
        </w:rPr>
        <w:t>电压</w:t>
      </w:r>
      <w:r>
        <w:rPr>
          <w:w w:val="95"/>
          <w:sz w:val="21"/>
        </w:rPr>
        <w:tab/>
      </w:r>
      <w:r>
        <w:rPr>
          <w:w w:val="95"/>
          <w:sz w:val="21"/>
        </w:rPr>
        <w:tab/>
      </w:r>
      <w:r>
        <w:rPr>
          <w:sz w:val="21"/>
        </w:rPr>
        <w:t>通电时间</w:t>
      </w:r>
    </w:p>
    <w:p>
      <w:pPr>
        <w:pStyle w:val="ListParagraph"/>
        <w:numPr>
          <w:ilvl w:val="0"/>
          <w:numId w:val="13"/>
        </w:numPr>
        <w:tabs>
          <w:tab w:val="left" w:pos="640"/>
          <w:tab w:val="left" w:pos="3054"/>
          <w:tab w:val="left" w:pos="3685"/>
          <w:tab w:val="left" w:pos="4419"/>
          <w:tab w:val="left" w:pos="4868"/>
          <w:tab w:val="left" w:pos="7494"/>
        </w:tabs>
        <w:spacing w:before="0" w:after="0" w:line="360" w:lineRule="exact"/>
        <w:ind w:left="640" w:right="0" w:hanging="420"/>
        <w:jc w:val="left"/>
        <w:rPr>
          <w:rFonts w:ascii="Times New Roman" w:eastAsia="Times New Roman"/>
          <w:sz w:val="21"/>
        </w:rPr>
      </w:pPr>
      <w:r>
        <w:rPr>
          <w:position w:val="2"/>
          <w:sz w:val="21"/>
        </w:rPr>
        <w:t>电阻（或电压表）短路</w:t>
      </w:r>
      <w:r>
        <w:rPr>
          <w:position w:val="2"/>
          <w:sz w:val="21"/>
        </w:rPr>
        <w:tab/>
      </w:r>
      <w:r>
        <w:rPr>
          <w:position w:val="2"/>
          <w:sz w:val="21"/>
        </w:rPr>
        <w:t>电阻</w:t>
      </w:r>
      <w:r>
        <w:rPr>
          <w:position w:val="2"/>
          <w:sz w:val="21"/>
        </w:rPr>
        <w:tab/>
      </w:r>
      <w:r>
        <w:rPr>
          <w:position w:val="2"/>
          <w:sz w:val="21"/>
        </w:rPr>
        <w:t>正比</w:t>
      </w:r>
      <w:r>
        <w:rPr>
          <w:position w:val="2"/>
          <w:sz w:val="21"/>
        </w:rPr>
        <w:tab/>
      </w:r>
      <w:r>
        <w:rPr>
          <w:rFonts w:ascii="Times New Roman" w:eastAsia="Times New Roman"/>
          <w:position w:val="2"/>
          <w:sz w:val="21"/>
        </w:rPr>
        <w:t>R</w:t>
      </w:r>
      <w:r>
        <w:rPr>
          <w:rFonts w:ascii="Times New Roman" w:eastAsia="Times New Roman"/>
          <w:position w:val="2"/>
          <w:sz w:val="21"/>
          <w:vertAlign w:val="subscript"/>
        </w:rPr>
        <w:t>2</w:t>
      </w:r>
      <w:r>
        <w:rPr>
          <w:rFonts w:ascii="Times New Roman" w:eastAsia="Times New Roman"/>
          <w:position w:val="2"/>
          <w:sz w:val="21"/>
          <w:vertAlign w:val="baseline"/>
        </w:rPr>
        <w:tab/>
      </w:r>
      <w:r>
        <w:rPr>
          <w:position w:val="2"/>
          <w:sz w:val="21"/>
          <w:vertAlign w:val="baseline"/>
        </w:rPr>
        <w:t>能够控制电阻的电压不变</w:t>
      </w:r>
      <w:r>
        <w:rPr>
          <w:position w:val="2"/>
          <w:sz w:val="21"/>
          <w:vertAlign w:val="baseline"/>
        </w:rPr>
        <w:tab/>
      </w:r>
      <w:r>
        <w:rPr>
          <w:rFonts w:ascii="Times New Roman" w:eastAsia="Times New Roman"/>
          <w:position w:val="2"/>
          <w:sz w:val="21"/>
          <w:vertAlign w:val="baseline"/>
        </w:rPr>
        <w:t>0.625</w:t>
      </w: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spacing w:before="5"/>
        <w:rPr>
          <w:rFonts w:ascii="Times New Roman"/>
          <w:sz w:val="35"/>
        </w:rPr>
      </w:pPr>
    </w:p>
    <w:p>
      <w:pPr>
        <w:pStyle w:val="ListParagraph"/>
        <w:numPr>
          <w:ilvl w:val="0"/>
          <w:numId w:val="13"/>
        </w:numPr>
        <w:tabs>
          <w:tab w:val="left" w:pos="588"/>
        </w:tabs>
        <w:spacing w:before="0" w:after="0" w:line="240" w:lineRule="auto"/>
        <w:ind w:left="587" w:right="0" w:hanging="368"/>
        <w:jc w:val="left"/>
        <w:rPr>
          <w:sz w:val="21"/>
        </w:rPr>
      </w:pPr>
      <w:r>
        <w:rPr>
          <w:sz w:val="21"/>
        </w:rPr>
        <w:t>【解答】解：</w:t>
      </w:r>
    </w:p>
    <w:p>
      <w:pPr>
        <w:pStyle w:val="BodyText"/>
        <w:spacing w:before="9"/>
        <w:rPr>
          <w:sz w:val="15"/>
        </w:rPr>
      </w:pPr>
    </w:p>
    <w:p>
      <w:pPr>
        <w:pStyle w:val="BodyText"/>
        <w:spacing w:before="1"/>
        <w:ind w:left="493"/>
      </w:pPr>
      <w:r>
        <w:t>（</w:t>
      </w:r>
      <w:r>
        <w:rPr>
          <w:rFonts w:ascii="Times New Roman" w:eastAsia="Times New Roman" w:hAnsi="Times New Roman"/>
        </w:rPr>
        <w:t>1</w:t>
      </w:r>
      <w:r>
        <w:t>）有用功：</w:t>
      </w:r>
      <w:r>
        <w:rPr>
          <w:rFonts w:ascii="Times New Roman" w:eastAsia="Times New Roman" w:hAnsi="Times New Roman"/>
        </w:rPr>
        <w:t xml:space="preserve">W </w:t>
      </w:r>
      <w:r>
        <w:rPr>
          <w:position w:val="-5"/>
          <w:sz w:val="12"/>
        </w:rPr>
        <w:t>有</w:t>
      </w:r>
      <w:r>
        <w:t>＝</w:t>
      </w:r>
      <w:r>
        <w:rPr>
          <w:rFonts w:ascii="Times New Roman" w:eastAsia="Times New Roman" w:hAnsi="Times New Roman"/>
        </w:rPr>
        <w:t>Gh</w:t>
      </w:r>
      <w:r>
        <w:t>＝</w:t>
      </w:r>
      <w:r>
        <w:rPr>
          <w:rFonts w:ascii="Times New Roman" w:eastAsia="Times New Roman" w:hAnsi="Times New Roman"/>
        </w:rPr>
        <w:t>600N</w:t>
      </w:r>
      <w:r>
        <w:t>×</w:t>
      </w:r>
      <w:r>
        <w:rPr>
          <w:rFonts w:ascii="Times New Roman" w:eastAsia="Times New Roman" w:hAnsi="Times New Roman"/>
        </w:rPr>
        <w:t>10m</w:t>
      </w:r>
      <w:r>
        <w:t>＝</w:t>
      </w:r>
      <w:r>
        <w:rPr>
          <w:rFonts w:ascii="Times New Roman" w:eastAsia="Times New Roman" w:hAnsi="Times New Roman"/>
        </w:rPr>
        <w:t>6000J</w:t>
      </w:r>
      <w:r>
        <w:t>；</w:t>
      </w:r>
    </w:p>
    <w:p>
      <w:pPr>
        <w:pStyle w:val="BodyText"/>
        <w:spacing w:before="235" w:line="410" w:lineRule="auto"/>
        <w:ind w:left="493" w:right="3583"/>
      </w:pPr>
      <w:r>
        <w:t>（</w:t>
      </w:r>
      <w:r>
        <w:rPr>
          <w:rFonts w:ascii="Times New Roman" w:eastAsia="Times New Roman"/>
        </w:rPr>
        <w:t>2</w:t>
      </w:r>
      <w:r>
        <w:t xml:space="preserve">）据图乙可知，此时在 </w:t>
      </w:r>
      <w:r>
        <w:rPr>
          <w:rFonts w:ascii="Times New Roman" w:eastAsia="Times New Roman"/>
        </w:rPr>
        <w:t xml:space="preserve">20s </w:t>
      </w:r>
      <w:r>
        <w:t xml:space="preserve">做的总功是 </w:t>
      </w:r>
      <w:r>
        <w:rPr>
          <w:rFonts w:ascii="Times New Roman" w:eastAsia="Times New Roman"/>
        </w:rPr>
        <w:t>8000J</w:t>
      </w:r>
      <w:r>
        <w:t>， 拉力做功的功率：</w:t>
      </w:r>
    </w:p>
    <w:p>
      <w:pPr>
        <w:pStyle w:val="BodyText"/>
        <w:spacing w:before="11"/>
        <w:ind w:left="493"/>
      </w:pPr>
      <w:r>
        <w:rPr>
          <w:rFonts w:ascii="Times New Roman" w:eastAsia="Times New Roman"/>
          <w:w w:val="95"/>
        </w:rPr>
        <w:t>P</w:t>
      </w:r>
      <w:r>
        <w:rPr>
          <w:w w:val="95"/>
        </w:rPr>
        <w:t>＝</w:t>
      </w:r>
      <w:r>
        <w:rPr>
          <w:spacing w:val="-41"/>
          <w:w w:val="95"/>
        </w:rPr>
        <w:t xml:space="preserve"> </w:t>
      </w:r>
      <w:r>
        <w:rPr>
          <w:spacing w:val="2"/>
          <w:w w:val="99"/>
          <w:position w:val="-17"/>
        </w:rPr>
        <w:drawing>
          <wp:inline distT="0" distB="0" distL="0" distR="0">
            <wp:extent cx="266700" cy="379095"/>
            <wp:effectExtent l="0" t="0" r="0" b="0"/>
            <wp:docPr id="67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1464213" name="image34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79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w w:val="95"/>
        </w:rPr>
        <w:t>＝</w:t>
      </w:r>
      <w:r>
        <w:rPr>
          <w:spacing w:val="-46"/>
          <w:w w:val="95"/>
        </w:rPr>
        <w:t xml:space="preserve"> </w:t>
      </w:r>
      <w:r>
        <w:rPr>
          <w:spacing w:val="-1"/>
          <w:w w:val="99"/>
          <w:position w:val="-17"/>
        </w:rPr>
        <w:drawing>
          <wp:inline distT="0" distB="0" distL="0" distR="0">
            <wp:extent cx="429260" cy="333375"/>
            <wp:effectExtent l="0" t="0" r="0" b="0"/>
            <wp:docPr id="69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940094" name="image35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768" cy="33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＝</w:t>
      </w:r>
      <w:r>
        <w:rPr>
          <w:rFonts w:ascii="Times New Roman" w:eastAsia="Times New Roman"/>
        </w:rPr>
        <w:t>400W</w:t>
      </w:r>
      <w:r>
        <w:t>；</w:t>
      </w:r>
    </w:p>
    <w:p>
      <w:pPr>
        <w:pStyle w:val="BodyText"/>
        <w:spacing w:before="290" w:line="328" w:lineRule="auto"/>
        <w:ind w:left="493" w:right="1105"/>
      </w:pPr>
      <w:r>
        <w:rPr>
          <w:w w:val="95"/>
        </w:rPr>
        <w:t>（</w:t>
      </w:r>
      <w:r>
        <w:rPr>
          <w:rFonts w:ascii="Times New Roman" w:eastAsia="Times New Roman" w:hAnsi="Times New Roman"/>
          <w:w w:val="95"/>
        </w:rPr>
        <w:t>3</w:t>
      </w:r>
      <w:r>
        <w:rPr>
          <w:w w:val="95"/>
        </w:rPr>
        <w:t>）滑轮组提升重物的机械效率：</w:t>
      </w:r>
      <w:r>
        <w:rPr>
          <w:rFonts w:ascii="Cambria Math" w:eastAsia="Cambria Math" w:hAnsi="Cambria Math"/>
          <w:w w:val="95"/>
        </w:rPr>
        <w:t>η</w:t>
      </w:r>
      <w:r>
        <w:rPr>
          <w:w w:val="95"/>
        </w:rPr>
        <w:t xml:space="preserve">＝  </w:t>
      </w:r>
      <w:r>
        <w:rPr>
          <w:spacing w:val="3"/>
          <w:w w:val="95"/>
        </w:rPr>
        <w:t xml:space="preserve"> </w:t>
      </w:r>
      <w:r>
        <w:rPr>
          <w:spacing w:val="2"/>
          <w:w w:val="99"/>
          <w:position w:val="-27"/>
        </w:rPr>
        <w:drawing>
          <wp:inline distT="0" distB="0" distL="0" distR="0">
            <wp:extent cx="388620" cy="446405"/>
            <wp:effectExtent l="0" t="0" r="0" b="0"/>
            <wp:docPr id="71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039405" name="image36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620" cy="446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pacing w:val="-26"/>
          <w:w w:val="99"/>
        </w:rPr>
        <w:t xml:space="preserve"> </w:t>
      </w:r>
      <w:r>
        <w:rPr>
          <w:spacing w:val="-1"/>
        </w:rPr>
        <w:t>×</w:t>
      </w:r>
      <w:r>
        <w:rPr>
          <w:rFonts w:ascii="Times New Roman" w:eastAsia="Times New Roman" w:hAnsi="Times New Roman"/>
          <w:spacing w:val="-1"/>
        </w:rPr>
        <w:t>100%</w:t>
      </w:r>
      <w:r>
        <w:rPr>
          <w:spacing w:val="-1"/>
        </w:rPr>
        <w:t>＝</w:t>
      </w:r>
      <w:r>
        <w:rPr>
          <w:spacing w:val="-53"/>
        </w:rPr>
        <w:t xml:space="preserve"> </w:t>
      </w:r>
      <w:r>
        <w:rPr>
          <w:spacing w:val="-1"/>
          <w:w w:val="99"/>
          <w:position w:val="-17"/>
        </w:rPr>
        <w:drawing>
          <wp:inline distT="0" distB="0" distL="0" distR="0">
            <wp:extent cx="429260" cy="333375"/>
            <wp:effectExtent l="0" t="0" r="0" b="0"/>
            <wp:docPr id="73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30966" name="image37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767" cy="33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×</w:t>
      </w:r>
      <w:r>
        <w:rPr>
          <w:rFonts w:ascii="Times New Roman" w:eastAsia="Times New Roman" w:hAnsi="Times New Roman"/>
        </w:rPr>
        <w:t>100%</w:t>
      </w:r>
      <w:r>
        <w:t>＝</w:t>
      </w:r>
      <w:r>
        <w:rPr>
          <w:rFonts w:ascii="Times New Roman" w:eastAsia="Times New Roman" w:hAnsi="Times New Roman"/>
        </w:rPr>
        <w:t>75%</w:t>
      </w:r>
      <w:r>
        <w:t>。</w:t>
      </w:r>
      <w:r>
        <w:rPr>
          <w:spacing w:val="-53"/>
          <w:w w:val="99"/>
        </w:rPr>
        <w:t>答：</w:t>
      </w:r>
      <w:r>
        <w:rPr>
          <w:spacing w:val="-1"/>
          <w:w w:val="99"/>
        </w:rPr>
        <w:t>（</w:t>
      </w:r>
      <w:r>
        <w:rPr>
          <w:rFonts w:ascii="Times New Roman" w:eastAsia="Times New Roman" w:hAnsi="Times New Roman"/>
          <w:spacing w:val="1"/>
          <w:w w:val="99"/>
        </w:rPr>
        <w:t>1</w:t>
      </w:r>
      <w:r>
        <w:rPr>
          <w:spacing w:val="-1"/>
          <w:w w:val="99"/>
        </w:rPr>
        <w:t>）滑轮组提升重物所做的有用功是</w:t>
      </w:r>
      <w:r>
        <w:rPr>
          <w:spacing w:val="-6"/>
        </w:rPr>
        <w:t xml:space="preserve"> </w:t>
      </w:r>
      <w:r>
        <w:rPr>
          <w:rFonts w:ascii="Times New Roman" w:eastAsia="Times New Roman" w:hAnsi="Times New Roman"/>
          <w:w w:val="99"/>
        </w:rPr>
        <w:t>6000</w:t>
      </w:r>
      <w:r>
        <w:rPr>
          <w:rFonts w:ascii="Times New Roman" w:eastAsia="Times New Roman" w:hAnsi="Times New Roman"/>
          <w:spacing w:val="2"/>
          <w:w w:val="99"/>
        </w:rPr>
        <w:t>J</w:t>
      </w:r>
      <w:r>
        <w:rPr>
          <w:w w:val="99"/>
        </w:rPr>
        <w:t>；</w:t>
      </w:r>
    </w:p>
    <w:p>
      <w:pPr>
        <w:pStyle w:val="ListParagraph"/>
        <w:numPr>
          <w:ilvl w:val="0"/>
          <w:numId w:val="14"/>
        </w:numPr>
        <w:tabs>
          <w:tab w:val="left" w:pos="1018"/>
        </w:tabs>
        <w:spacing w:before="124" w:after="0" w:line="240" w:lineRule="auto"/>
        <w:ind w:left="1018" w:right="0" w:hanging="525"/>
        <w:jc w:val="left"/>
        <w:rPr>
          <w:sz w:val="21"/>
        </w:rPr>
      </w:pPr>
      <w:r>
        <w:rPr>
          <w:spacing w:val="-1"/>
          <w:sz w:val="21"/>
        </w:rPr>
        <w:t xml:space="preserve">拉力做功的功率是 </w:t>
      </w:r>
      <w:r>
        <w:rPr>
          <w:rFonts w:ascii="Times New Roman" w:eastAsia="Times New Roman"/>
          <w:sz w:val="21"/>
        </w:rPr>
        <w:t>400W</w:t>
      </w:r>
      <w:r>
        <w:rPr>
          <w:sz w:val="21"/>
        </w:rPr>
        <w:t>；</w:t>
      </w:r>
    </w:p>
    <w:p>
      <w:pPr>
        <w:pStyle w:val="BodyText"/>
        <w:spacing w:before="14"/>
        <w:rPr>
          <w:sz w:val="14"/>
        </w:rPr>
      </w:pPr>
    </w:p>
    <w:p>
      <w:pPr>
        <w:pStyle w:val="ListParagraph"/>
        <w:numPr>
          <w:ilvl w:val="0"/>
          <w:numId w:val="14"/>
        </w:numPr>
        <w:tabs>
          <w:tab w:val="left" w:pos="1018"/>
        </w:tabs>
        <w:spacing w:before="0" w:after="0" w:line="240" w:lineRule="auto"/>
        <w:ind w:left="1018" w:right="0" w:hanging="525"/>
        <w:jc w:val="left"/>
        <w:rPr>
          <w:sz w:val="21"/>
        </w:rPr>
      </w:pPr>
      <w:r>
        <w:rPr>
          <w:spacing w:val="-1"/>
          <w:sz w:val="21"/>
        </w:rPr>
        <w:t xml:space="preserve">滑轮组提升重物的机械效率是 </w:t>
      </w:r>
      <w:r>
        <w:rPr>
          <w:rFonts w:ascii="Times New Roman" w:eastAsia="Times New Roman"/>
          <w:sz w:val="21"/>
        </w:rPr>
        <w:t>75%</w:t>
      </w:r>
      <w:r>
        <w:rPr>
          <w:sz w:val="21"/>
        </w:rPr>
        <w:t>。</w:t>
      </w:r>
    </w:p>
    <w:p>
      <w:pPr>
        <w:pStyle w:val="BodyText"/>
        <w:spacing w:before="15"/>
        <w:rPr>
          <w:sz w:val="14"/>
        </w:rPr>
      </w:pPr>
    </w:p>
    <w:p>
      <w:pPr>
        <w:pStyle w:val="ListParagraph"/>
        <w:numPr>
          <w:ilvl w:val="0"/>
          <w:numId w:val="13"/>
        </w:numPr>
        <w:tabs>
          <w:tab w:val="left" w:pos="861"/>
        </w:tabs>
        <w:spacing w:before="0" w:after="0" w:line="240" w:lineRule="auto"/>
        <w:ind w:left="860" w:right="0" w:hanging="368"/>
        <w:jc w:val="left"/>
        <w:rPr>
          <w:sz w:val="21"/>
        </w:rPr>
      </w:pPr>
      <w:r>
        <w:rPr>
          <w:sz w:val="21"/>
        </w:rPr>
        <w:t>【解答】解：</w:t>
      </w:r>
    </w:p>
    <w:p>
      <w:pPr>
        <w:pStyle w:val="BodyText"/>
        <w:spacing w:before="12"/>
        <w:rPr>
          <w:sz w:val="14"/>
        </w:rPr>
      </w:pPr>
    </w:p>
    <w:p>
      <w:pPr>
        <w:pStyle w:val="ListParagraph"/>
        <w:numPr>
          <w:ilvl w:val="0"/>
          <w:numId w:val="15"/>
        </w:numPr>
        <w:tabs>
          <w:tab w:val="left" w:pos="1018"/>
        </w:tabs>
        <w:spacing w:before="0" w:after="0" w:line="410" w:lineRule="auto"/>
        <w:ind w:left="493" w:right="793" w:firstLine="0"/>
        <w:jc w:val="left"/>
        <w:rPr>
          <w:sz w:val="21"/>
        </w:rPr>
      </w:pPr>
      <w:r>
        <w:rPr>
          <w:spacing w:val="-3"/>
          <w:position w:val="2"/>
          <w:sz w:val="21"/>
        </w:rPr>
        <w:t xml:space="preserve">已知电源电压 </w:t>
      </w:r>
      <w:r>
        <w:rPr>
          <w:rFonts w:ascii="Times New Roman" w:eastAsia="Times New Roman"/>
          <w:position w:val="2"/>
          <w:sz w:val="21"/>
        </w:rPr>
        <w:t>U</w:t>
      </w:r>
      <w:r>
        <w:rPr>
          <w:position w:val="2"/>
          <w:sz w:val="21"/>
        </w:rPr>
        <w:t>＝</w:t>
      </w:r>
      <w:r>
        <w:rPr>
          <w:rFonts w:ascii="Times New Roman" w:eastAsia="Times New Roman"/>
          <w:position w:val="2"/>
          <w:sz w:val="21"/>
        </w:rPr>
        <w:t>6V</w:t>
      </w:r>
      <w:r>
        <w:rPr>
          <w:spacing w:val="-2"/>
          <w:position w:val="2"/>
          <w:sz w:val="21"/>
        </w:rPr>
        <w:t xml:space="preserve">，由图表可知，让 </w:t>
      </w:r>
      <w:r>
        <w:rPr>
          <w:rFonts w:ascii="Times New Roman" w:eastAsia="Times New Roman"/>
          <w:position w:val="2"/>
          <w:sz w:val="21"/>
        </w:rPr>
        <w:t>LED</w:t>
      </w:r>
      <w:r>
        <w:rPr>
          <w:rFonts w:ascii="Times New Roman" w:eastAsia="Times New Roman"/>
          <w:spacing w:val="-10"/>
          <w:position w:val="2"/>
          <w:sz w:val="21"/>
        </w:rPr>
        <w:t xml:space="preserve"> </w:t>
      </w:r>
      <w:r>
        <w:rPr>
          <w:position w:val="2"/>
          <w:sz w:val="21"/>
        </w:rPr>
        <w:t>灯发出了蓝光时，</w:t>
      </w:r>
      <w:r>
        <w:rPr>
          <w:rFonts w:ascii="Times New Roman" w:eastAsia="Times New Roman"/>
          <w:position w:val="2"/>
          <w:sz w:val="21"/>
        </w:rPr>
        <w:t>U</w:t>
      </w:r>
      <w:r>
        <w:rPr>
          <w:rFonts w:ascii="Times New Roman" w:eastAsia="Times New Roman"/>
          <w:position w:val="2"/>
          <w:sz w:val="21"/>
          <w:vertAlign w:val="subscript"/>
        </w:rPr>
        <w:t>LED</w:t>
      </w:r>
      <w:r>
        <w:rPr>
          <w:position w:val="2"/>
          <w:sz w:val="21"/>
          <w:vertAlign w:val="baseline"/>
        </w:rPr>
        <w:t>＝</w:t>
      </w:r>
      <w:r>
        <w:rPr>
          <w:rFonts w:ascii="Times New Roman" w:eastAsia="Times New Roman"/>
          <w:position w:val="2"/>
          <w:sz w:val="21"/>
          <w:vertAlign w:val="baseline"/>
        </w:rPr>
        <w:t>3V</w:t>
      </w:r>
      <w:r>
        <w:rPr>
          <w:position w:val="2"/>
          <w:sz w:val="21"/>
          <w:vertAlign w:val="baseline"/>
        </w:rPr>
        <w:t>， 根据串联电路的电压特点：</w:t>
      </w:r>
      <w:r>
        <w:rPr>
          <w:rFonts w:ascii="Times New Roman" w:eastAsia="Times New Roman"/>
          <w:position w:val="2"/>
          <w:sz w:val="21"/>
          <w:vertAlign w:val="baseline"/>
        </w:rPr>
        <w:t>U</w:t>
      </w:r>
      <w:r>
        <w:rPr>
          <w:position w:val="2"/>
          <w:sz w:val="21"/>
          <w:vertAlign w:val="baseline"/>
        </w:rPr>
        <w:t>＝</w:t>
      </w:r>
      <w:r>
        <w:rPr>
          <w:rFonts w:ascii="Times New Roman" w:eastAsia="Times New Roman"/>
          <w:position w:val="2"/>
          <w:sz w:val="21"/>
          <w:vertAlign w:val="baseline"/>
        </w:rPr>
        <w:t>U</w:t>
      </w:r>
      <w:r>
        <w:rPr>
          <w:rFonts w:ascii="Times New Roman" w:eastAsia="Times New Roman"/>
          <w:position w:val="2"/>
          <w:sz w:val="21"/>
          <w:vertAlign w:val="subscript"/>
        </w:rPr>
        <w:t>1</w:t>
      </w:r>
      <w:r>
        <w:rPr>
          <w:rFonts w:ascii="Times New Roman" w:eastAsia="Times New Roman"/>
          <w:position w:val="2"/>
          <w:sz w:val="21"/>
          <w:vertAlign w:val="baseline"/>
        </w:rPr>
        <w:t>+U</w:t>
      </w:r>
      <w:r>
        <w:rPr>
          <w:rFonts w:ascii="Times New Roman" w:eastAsia="Times New Roman"/>
          <w:position w:val="2"/>
          <w:sz w:val="21"/>
          <w:vertAlign w:val="subscript"/>
        </w:rPr>
        <w:t>LED</w:t>
      </w:r>
      <w:r>
        <w:rPr>
          <w:position w:val="2"/>
          <w:sz w:val="21"/>
          <w:vertAlign w:val="baseline"/>
        </w:rPr>
        <w:t>，</w:t>
      </w:r>
    </w:p>
    <w:p>
      <w:pPr>
        <w:spacing w:after="0" w:line="410" w:lineRule="auto"/>
        <w:jc w:val="left"/>
        <w:rPr>
          <w:sz w:val="21"/>
        </w:rPr>
        <w:sectPr>
          <w:pgSz w:w="11910" w:h="16840"/>
          <w:pgMar w:top="1580" w:right="1580" w:bottom="800" w:left="1580" w:header="0" w:footer="616" w:gutter="0"/>
          <w:cols w:space="708"/>
        </w:sectPr>
      </w:pPr>
    </w:p>
    <w:p>
      <w:pPr>
        <w:pStyle w:val="BodyText"/>
        <w:spacing w:before="54"/>
        <w:ind w:left="493"/>
      </w:pPr>
      <w:r>
        <w:rPr>
          <w:spacing w:val="-1"/>
          <w:w w:val="99"/>
          <w:position w:val="2"/>
        </w:rPr>
        <w:t>定值电阻</w:t>
      </w:r>
      <w:r>
        <w:rPr>
          <w:spacing w:val="-6"/>
          <w:position w:val="2"/>
        </w:rPr>
        <w:t xml:space="preserve"> </w:t>
      </w:r>
      <w:r>
        <w:rPr>
          <w:rFonts w:ascii="Times New Roman" w:eastAsia="Times New Roman"/>
          <w:spacing w:val="2"/>
          <w:w w:val="99"/>
          <w:position w:val="2"/>
        </w:rPr>
        <w:t>R</w:t>
      </w:r>
      <w:r>
        <w:rPr>
          <w:rFonts w:ascii="Times New Roman" w:eastAsia="Times New Roman"/>
          <w:w w:val="90"/>
          <w:position w:val="2"/>
          <w:vertAlign w:val="subscript"/>
        </w:rPr>
        <w:t>1</w:t>
      </w:r>
      <w:r>
        <w:rPr>
          <w:rFonts w:ascii="Times New Roman" w:eastAsia="Times New Roman"/>
          <w:spacing w:val="-16"/>
          <w:position w:val="2"/>
          <w:vertAlign w:val="baseline"/>
        </w:rPr>
        <w:t xml:space="preserve"> </w:t>
      </w:r>
      <w:r>
        <w:rPr>
          <w:spacing w:val="-1"/>
          <w:w w:val="99"/>
          <w:position w:val="2"/>
          <w:vertAlign w:val="baseline"/>
        </w:rPr>
        <w:t>两端的电压：</w:t>
      </w:r>
      <w:r>
        <w:rPr>
          <w:rFonts w:ascii="Times New Roman" w:eastAsia="Times New Roman"/>
          <w:w w:val="99"/>
          <w:position w:val="2"/>
          <w:vertAlign w:val="baseline"/>
        </w:rPr>
        <w:t>U</w:t>
      </w:r>
      <w:r>
        <w:rPr>
          <w:rFonts w:ascii="Times New Roman" w:eastAsia="Times New Roman"/>
          <w:spacing w:val="-2"/>
          <w:w w:val="90"/>
          <w:position w:val="2"/>
          <w:vertAlign w:val="subscript"/>
        </w:rPr>
        <w:t>1</w:t>
      </w:r>
      <w:r>
        <w:rPr>
          <w:spacing w:val="2"/>
          <w:w w:val="99"/>
          <w:position w:val="2"/>
          <w:vertAlign w:val="baseline"/>
        </w:rPr>
        <w:t>＝</w:t>
      </w:r>
      <w:r>
        <w:rPr>
          <w:rFonts w:ascii="Times New Roman" w:eastAsia="Times New Roman"/>
          <w:w w:val="99"/>
          <w:position w:val="2"/>
          <w:vertAlign w:val="baseline"/>
        </w:rPr>
        <w:t>U</w:t>
      </w:r>
      <w:r>
        <w:rPr>
          <w:spacing w:val="2"/>
          <w:w w:val="497"/>
          <w:position w:val="2"/>
          <w:vertAlign w:val="baseline"/>
        </w:rPr>
        <w:t>﹣</w:t>
      </w:r>
      <w:r>
        <w:rPr>
          <w:rFonts w:ascii="Times New Roman" w:eastAsia="Times New Roman"/>
          <w:w w:val="99"/>
          <w:position w:val="2"/>
          <w:vertAlign w:val="baseline"/>
        </w:rPr>
        <w:t>U</w:t>
      </w:r>
      <w:r>
        <w:rPr>
          <w:rFonts w:ascii="Times New Roman" w:eastAsia="Times New Roman"/>
          <w:spacing w:val="-1"/>
          <w:w w:val="90"/>
          <w:position w:val="2"/>
          <w:vertAlign w:val="subscript"/>
        </w:rPr>
        <w:t>LE</w:t>
      </w:r>
      <w:r>
        <w:rPr>
          <w:rFonts w:ascii="Times New Roman" w:eastAsia="Times New Roman"/>
          <w:w w:val="90"/>
          <w:position w:val="2"/>
          <w:vertAlign w:val="subscript"/>
        </w:rPr>
        <w:t>D</w:t>
      </w:r>
      <w:r>
        <w:rPr>
          <w:spacing w:val="-1"/>
          <w:w w:val="99"/>
          <w:position w:val="2"/>
          <w:vertAlign w:val="baseline"/>
        </w:rPr>
        <w:t>＝</w:t>
      </w:r>
      <w:r>
        <w:rPr>
          <w:rFonts w:ascii="Times New Roman" w:eastAsia="Times New Roman"/>
          <w:w w:val="99"/>
          <w:position w:val="2"/>
          <w:vertAlign w:val="baseline"/>
        </w:rPr>
        <w:t>6V</w:t>
      </w:r>
      <w:r>
        <w:rPr>
          <w:spacing w:val="2"/>
          <w:w w:val="497"/>
          <w:position w:val="2"/>
          <w:vertAlign w:val="baseline"/>
        </w:rPr>
        <w:t>﹣</w:t>
      </w:r>
      <w:r>
        <w:rPr>
          <w:rFonts w:ascii="Times New Roman" w:eastAsia="Times New Roman"/>
          <w:w w:val="99"/>
          <w:position w:val="2"/>
          <w:vertAlign w:val="baseline"/>
        </w:rPr>
        <w:t>3</w:t>
      </w:r>
      <w:r>
        <w:rPr>
          <w:rFonts w:ascii="Times New Roman" w:eastAsia="Times New Roman"/>
          <w:spacing w:val="-2"/>
          <w:w w:val="99"/>
          <w:position w:val="2"/>
          <w:vertAlign w:val="baseline"/>
        </w:rPr>
        <w:t>V</w:t>
      </w:r>
      <w:r>
        <w:rPr>
          <w:spacing w:val="2"/>
          <w:w w:val="99"/>
          <w:position w:val="2"/>
          <w:vertAlign w:val="baseline"/>
        </w:rPr>
        <w:t>＝</w:t>
      </w:r>
      <w:r>
        <w:rPr>
          <w:rFonts w:ascii="Times New Roman" w:eastAsia="Times New Roman"/>
          <w:w w:val="99"/>
          <w:position w:val="2"/>
          <w:vertAlign w:val="baseline"/>
        </w:rPr>
        <w:t>3V</w:t>
      </w:r>
      <w:r>
        <w:rPr>
          <w:w w:val="99"/>
          <w:position w:val="2"/>
          <w:vertAlign w:val="baseline"/>
        </w:rPr>
        <w:t>；</w:t>
      </w:r>
    </w:p>
    <w:p>
      <w:pPr>
        <w:pStyle w:val="BodyText"/>
        <w:spacing w:before="234"/>
        <w:ind w:left="493"/>
      </w:pPr>
      <w:r>
        <w:rPr>
          <w:position w:val="2"/>
        </w:rPr>
        <w:t>通过定值电阻</w:t>
      </w:r>
      <w:r>
        <w:rPr>
          <w:spacing w:val="-18"/>
          <w:position w:val="2"/>
        </w:rPr>
        <w:t xml:space="preserve"> </w:t>
      </w:r>
      <w:r>
        <w:rPr>
          <w:rFonts w:ascii="Times New Roman" w:eastAsia="Times New Roman"/>
          <w:position w:val="2"/>
        </w:rPr>
        <w:t>R</w:t>
      </w:r>
      <w:r>
        <w:rPr>
          <w:rFonts w:ascii="Times New Roman" w:eastAsia="Times New Roman"/>
          <w:position w:val="2"/>
          <w:vertAlign w:val="subscript"/>
        </w:rPr>
        <w:t>1</w:t>
      </w:r>
      <w:r>
        <w:rPr>
          <w:rFonts w:ascii="Times New Roman" w:eastAsia="Times New Roman"/>
          <w:spacing w:val="-24"/>
          <w:position w:val="2"/>
          <w:vertAlign w:val="baseline"/>
        </w:rPr>
        <w:t xml:space="preserve"> </w:t>
      </w:r>
      <w:r>
        <w:rPr>
          <w:position w:val="2"/>
          <w:vertAlign w:val="baseline"/>
        </w:rPr>
        <w:t>的电流：</w:t>
      </w:r>
      <w:r>
        <w:rPr>
          <w:rFonts w:ascii="Times New Roman" w:eastAsia="Times New Roman"/>
          <w:position w:val="2"/>
          <w:vertAlign w:val="baseline"/>
        </w:rPr>
        <w:t>I</w:t>
      </w:r>
      <w:r>
        <w:rPr>
          <w:rFonts w:ascii="Times New Roman" w:eastAsia="Times New Roman"/>
          <w:position w:val="2"/>
          <w:vertAlign w:val="subscript"/>
        </w:rPr>
        <w:t>1</w:t>
      </w:r>
      <w:r>
        <w:rPr>
          <w:position w:val="2"/>
          <w:vertAlign w:val="baseline"/>
        </w:rPr>
        <w:t>＝</w:t>
      </w:r>
      <w:r>
        <w:rPr>
          <w:spacing w:val="-1"/>
          <w:w w:val="99"/>
          <w:position w:val="-24"/>
          <w:vertAlign w:val="baseline"/>
        </w:rPr>
        <w:drawing>
          <wp:inline distT="0" distB="0" distL="0" distR="0">
            <wp:extent cx="208280" cy="438785"/>
            <wp:effectExtent l="0" t="0" r="0" b="0"/>
            <wp:docPr id="75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285154" name="image38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788" cy="438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21"/>
          <w:w w:val="99"/>
          <w:position w:val="2"/>
          <w:vertAlign w:val="baseline"/>
        </w:rPr>
        <w:t xml:space="preserve"> </w:t>
      </w:r>
      <w:r>
        <w:rPr>
          <w:position w:val="2"/>
          <w:vertAlign w:val="baseline"/>
        </w:rPr>
        <w:t>＝</w:t>
      </w:r>
      <w:r>
        <w:rPr>
          <w:spacing w:val="-57"/>
          <w:position w:val="2"/>
          <w:vertAlign w:val="baseline"/>
        </w:rPr>
        <w:t xml:space="preserve"> </w:t>
      </w:r>
      <w:r>
        <w:rPr>
          <w:spacing w:val="2"/>
          <w:w w:val="99"/>
          <w:position w:val="-16"/>
          <w:vertAlign w:val="baseline"/>
        </w:rPr>
        <w:drawing>
          <wp:inline distT="0" distB="0" distL="0" distR="0">
            <wp:extent cx="429260" cy="333375"/>
            <wp:effectExtent l="0" t="0" r="0" b="0"/>
            <wp:docPr id="77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681544" name="image39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768" cy="33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  <w:vertAlign w:val="baseline"/>
        </w:rPr>
        <w:t>＝</w:t>
      </w:r>
      <w:r>
        <w:rPr>
          <w:rFonts w:ascii="Times New Roman" w:eastAsia="Times New Roman"/>
          <w:position w:val="2"/>
          <w:vertAlign w:val="baseline"/>
        </w:rPr>
        <w:t>0.02A</w:t>
      </w:r>
      <w:r>
        <w:rPr>
          <w:position w:val="2"/>
          <w:vertAlign w:val="baseline"/>
        </w:rPr>
        <w:t>；</w:t>
      </w:r>
    </w:p>
    <w:p>
      <w:pPr>
        <w:pStyle w:val="ListParagraph"/>
        <w:numPr>
          <w:ilvl w:val="0"/>
          <w:numId w:val="15"/>
        </w:numPr>
        <w:tabs>
          <w:tab w:val="left" w:pos="1018"/>
        </w:tabs>
        <w:spacing w:before="269" w:after="0" w:line="240" w:lineRule="auto"/>
        <w:ind w:left="1018" w:right="0" w:hanging="525"/>
        <w:jc w:val="left"/>
        <w:rPr>
          <w:sz w:val="21"/>
        </w:rPr>
      </w:pPr>
      <w:r>
        <w:rPr>
          <w:rFonts w:ascii="Times New Roman" w:eastAsia="Times New Roman"/>
          <w:position w:val="2"/>
          <w:sz w:val="21"/>
        </w:rPr>
        <w:t>LED</w:t>
      </w:r>
      <w:r>
        <w:rPr>
          <w:rFonts w:ascii="Times New Roman" w:eastAsia="Times New Roman"/>
          <w:spacing w:val="-1"/>
          <w:position w:val="2"/>
          <w:sz w:val="21"/>
        </w:rPr>
        <w:t xml:space="preserve"> </w:t>
      </w:r>
      <w:r>
        <w:rPr>
          <w:position w:val="2"/>
          <w:sz w:val="21"/>
        </w:rPr>
        <w:t>灯发出了蓝光时，</w:t>
      </w:r>
      <w:r>
        <w:rPr>
          <w:rFonts w:ascii="Times New Roman" w:eastAsia="Times New Roman"/>
          <w:position w:val="2"/>
          <w:sz w:val="21"/>
        </w:rPr>
        <w:t>I</w:t>
      </w:r>
      <w:r>
        <w:rPr>
          <w:rFonts w:ascii="Times New Roman" w:eastAsia="Times New Roman"/>
          <w:position w:val="2"/>
          <w:sz w:val="21"/>
          <w:vertAlign w:val="subscript"/>
        </w:rPr>
        <w:t>LED</w:t>
      </w:r>
      <w:r>
        <w:rPr>
          <w:position w:val="2"/>
          <w:sz w:val="21"/>
          <w:vertAlign w:val="baseline"/>
        </w:rPr>
        <w:t>＝</w:t>
      </w:r>
      <w:r>
        <w:rPr>
          <w:rFonts w:ascii="Times New Roman" w:eastAsia="Times New Roman"/>
          <w:position w:val="2"/>
          <w:sz w:val="21"/>
          <w:vertAlign w:val="baseline"/>
        </w:rPr>
        <w:t>I</w:t>
      </w:r>
      <w:r>
        <w:rPr>
          <w:rFonts w:ascii="Times New Roman" w:eastAsia="Times New Roman"/>
          <w:position w:val="2"/>
          <w:sz w:val="21"/>
          <w:vertAlign w:val="subscript"/>
        </w:rPr>
        <w:t>1</w:t>
      </w:r>
      <w:r>
        <w:rPr>
          <w:position w:val="2"/>
          <w:sz w:val="21"/>
          <w:vertAlign w:val="baseline"/>
        </w:rPr>
        <w:t>＝</w:t>
      </w:r>
      <w:r>
        <w:rPr>
          <w:rFonts w:ascii="Times New Roman" w:eastAsia="Times New Roman"/>
          <w:position w:val="2"/>
          <w:sz w:val="21"/>
          <w:vertAlign w:val="baseline"/>
        </w:rPr>
        <w:t>0.02A</w:t>
      </w:r>
      <w:r>
        <w:rPr>
          <w:position w:val="2"/>
          <w:sz w:val="21"/>
          <w:vertAlign w:val="baseline"/>
        </w:rPr>
        <w:t>，</w:t>
      </w:r>
    </w:p>
    <w:p>
      <w:pPr>
        <w:pStyle w:val="BodyText"/>
        <w:spacing w:before="15"/>
        <w:rPr>
          <w:sz w:val="14"/>
        </w:rPr>
      </w:pPr>
    </w:p>
    <w:p>
      <w:pPr>
        <w:pStyle w:val="BodyText"/>
        <w:ind w:left="493"/>
      </w:pPr>
      <w:r>
        <w:rPr>
          <w:rFonts w:ascii="Times New Roman" w:eastAsia="Times New Roman" w:hAnsi="Times New Roman"/>
          <w:position w:val="2"/>
        </w:rPr>
        <w:t xml:space="preserve">LED </w:t>
      </w:r>
      <w:r>
        <w:rPr>
          <w:position w:val="2"/>
        </w:rPr>
        <w:t>灯的实际功率：</w:t>
      </w:r>
      <w:r>
        <w:rPr>
          <w:rFonts w:ascii="Times New Roman" w:eastAsia="Times New Roman" w:hAnsi="Times New Roman"/>
          <w:position w:val="2"/>
        </w:rPr>
        <w:t>P</w:t>
      </w:r>
      <w:r>
        <w:rPr>
          <w:rFonts w:ascii="Times New Roman" w:eastAsia="Times New Roman" w:hAnsi="Times New Roman"/>
          <w:position w:val="2"/>
          <w:vertAlign w:val="subscript"/>
        </w:rPr>
        <w:t>LED</w:t>
      </w:r>
      <w:r>
        <w:rPr>
          <w:position w:val="2"/>
          <w:vertAlign w:val="baseline"/>
        </w:rPr>
        <w:t>＝</w:t>
      </w:r>
      <w:r>
        <w:rPr>
          <w:rFonts w:ascii="Times New Roman" w:eastAsia="Times New Roman" w:hAnsi="Times New Roman"/>
          <w:position w:val="2"/>
          <w:vertAlign w:val="baseline"/>
        </w:rPr>
        <w:t>U</w:t>
      </w:r>
      <w:r>
        <w:rPr>
          <w:rFonts w:ascii="Times New Roman" w:eastAsia="Times New Roman" w:hAnsi="Times New Roman"/>
          <w:position w:val="2"/>
          <w:vertAlign w:val="subscript"/>
        </w:rPr>
        <w:t>LED</w:t>
      </w:r>
      <w:r>
        <w:rPr>
          <w:rFonts w:ascii="Times New Roman" w:eastAsia="Times New Roman" w:hAnsi="Times New Roman"/>
          <w:position w:val="2"/>
          <w:vertAlign w:val="baseline"/>
        </w:rPr>
        <w:t>I</w:t>
      </w:r>
      <w:r>
        <w:rPr>
          <w:rFonts w:ascii="Times New Roman" w:eastAsia="Times New Roman" w:hAnsi="Times New Roman"/>
          <w:position w:val="2"/>
          <w:vertAlign w:val="subscript"/>
        </w:rPr>
        <w:t>LED</w:t>
      </w:r>
      <w:r>
        <w:rPr>
          <w:position w:val="2"/>
          <w:vertAlign w:val="baseline"/>
        </w:rPr>
        <w:t>＝</w:t>
      </w:r>
      <w:r>
        <w:rPr>
          <w:rFonts w:ascii="Times New Roman" w:eastAsia="Times New Roman" w:hAnsi="Times New Roman"/>
          <w:position w:val="2"/>
          <w:vertAlign w:val="baseline"/>
        </w:rPr>
        <w:t>3V</w:t>
      </w:r>
      <w:r>
        <w:rPr>
          <w:position w:val="2"/>
          <w:vertAlign w:val="baseline"/>
        </w:rPr>
        <w:t>×</w:t>
      </w:r>
      <w:r>
        <w:rPr>
          <w:rFonts w:ascii="Times New Roman" w:eastAsia="Times New Roman" w:hAnsi="Times New Roman"/>
          <w:position w:val="2"/>
          <w:vertAlign w:val="baseline"/>
        </w:rPr>
        <w:t>0.02A</w:t>
      </w:r>
      <w:r>
        <w:rPr>
          <w:position w:val="2"/>
          <w:vertAlign w:val="baseline"/>
        </w:rPr>
        <w:t>＝</w:t>
      </w:r>
      <w:r>
        <w:rPr>
          <w:rFonts w:ascii="Times New Roman" w:eastAsia="Times New Roman" w:hAnsi="Times New Roman"/>
          <w:position w:val="2"/>
          <w:vertAlign w:val="baseline"/>
        </w:rPr>
        <w:t>0.06W</w:t>
      </w:r>
      <w:r>
        <w:rPr>
          <w:position w:val="2"/>
          <w:vertAlign w:val="baseline"/>
        </w:rPr>
        <w:t>；</w:t>
      </w:r>
    </w:p>
    <w:p>
      <w:pPr>
        <w:pStyle w:val="BodyText"/>
        <w:spacing w:before="1"/>
        <w:rPr>
          <w:sz w:val="15"/>
        </w:rPr>
      </w:pPr>
    </w:p>
    <w:p>
      <w:pPr>
        <w:pStyle w:val="BodyText"/>
        <w:spacing w:line="408" w:lineRule="auto"/>
        <w:ind w:left="493" w:right="1875"/>
      </w:pPr>
      <w:r>
        <w:rPr>
          <w:rFonts w:ascii="Times New Roman" w:eastAsia="Times New Roman" w:hAnsi="Times New Roman"/>
        </w:rPr>
        <w:t xml:space="preserve">LED </w:t>
      </w:r>
      <w:r>
        <w:t xml:space="preserve">灯工作 </w:t>
      </w:r>
      <w:r>
        <w:rPr>
          <w:rFonts w:ascii="Times New Roman" w:eastAsia="Times New Roman" w:hAnsi="Times New Roman"/>
        </w:rPr>
        <w:t xml:space="preserve">1 </w:t>
      </w:r>
      <w:r>
        <w:t xml:space="preserve">小时，消耗的电能： </w:t>
      </w:r>
      <w:r>
        <w:rPr>
          <w:rFonts w:ascii="Times New Roman" w:eastAsia="Times New Roman" w:hAnsi="Times New Roman"/>
          <w:position w:val="2"/>
        </w:rPr>
        <w:t>W</w:t>
      </w:r>
      <w:r>
        <w:rPr>
          <w:position w:val="2"/>
        </w:rPr>
        <w:t>＝</w:t>
      </w:r>
      <w:r>
        <w:rPr>
          <w:rFonts w:ascii="Times New Roman" w:eastAsia="Times New Roman" w:hAnsi="Times New Roman"/>
          <w:position w:val="2"/>
        </w:rPr>
        <w:t>P</w:t>
      </w:r>
      <w:r>
        <w:rPr>
          <w:rFonts w:ascii="Times New Roman" w:eastAsia="Times New Roman" w:hAnsi="Times New Roman"/>
          <w:position w:val="2"/>
          <w:vertAlign w:val="subscript"/>
        </w:rPr>
        <w:t>LED</w:t>
      </w:r>
      <w:r>
        <w:rPr>
          <w:rFonts w:ascii="Times New Roman" w:eastAsia="Times New Roman" w:hAnsi="Times New Roman"/>
          <w:position w:val="2"/>
          <w:vertAlign w:val="baseline"/>
        </w:rPr>
        <w:t>t</w:t>
      </w:r>
      <w:r>
        <w:rPr>
          <w:position w:val="2"/>
          <w:vertAlign w:val="baseline"/>
        </w:rPr>
        <w:t>＝</w:t>
      </w:r>
      <w:r>
        <w:rPr>
          <w:rFonts w:ascii="Times New Roman" w:eastAsia="Times New Roman" w:hAnsi="Times New Roman"/>
          <w:position w:val="2"/>
          <w:vertAlign w:val="baseline"/>
        </w:rPr>
        <w:t>0.06W</w:t>
      </w:r>
      <w:r>
        <w:rPr>
          <w:position w:val="2"/>
          <w:vertAlign w:val="baseline"/>
        </w:rPr>
        <w:t>×</w:t>
      </w:r>
      <w:r>
        <w:rPr>
          <w:rFonts w:ascii="Times New Roman" w:eastAsia="Times New Roman" w:hAnsi="Times New Roman"/>
          <w:position w:val="2"/>
          <w:vertAlign w:val="baseline"/>
        </w:rPr>
        <w:t>1</w:t>
      </w:r>
      <w:r>
        <w:rPr>
          <w:position w:val="2"/>
          <w:vertAlign w:val="baseline"/>
        </w:rPr>
        <w:t>×</w:t>
      </w:r>
      <w:r>
        <w:rPr>
          <w:rFonts w:ascii="Times New Roman" w:eastAsia="Times New Roman" w:hAnsi="Times New Roman"/>
          <w:position w:val="2"/>
          <w:vertAlign w:val="baseline"/>
        </w:rPr>
        <w:t>3600s</w:t>
      </w:r>
      <w:r>
        <w:rPr>
          <w:position w:val="2"/>
          <w:vertAlign w:val="baseline"/>
        </w:rPr>
        <w:t>＝</w:t>
      </w:r>
      <w:r>
        <w:rPr>
          <w:rFonts w:ascii="Times New Roman" w:eastAsia="Times New Roman" w:hAnsi="Times New Roman"/>
          <w:position w:val="2"/>
          <w:vertAlign w:val="baseline"/>
        </w:rPr>
        <w:t>216J</w:t>
      </w:r>
      <w:r>
        <w:rPr>
          <w:position w:val="2"/>
          <w:vertAlign w:val="baseline"/>
        </w:rPr>
        <w:t>；</w:t>
      </w:r>
    </w:p>
    <w:p>
      <w:pPr>
        <w:pStyle w:val="ListParagraph"/>
        <w:numPr>
          <w:ilvl w:val="0"/>
          <w:numId w:val="15"/>
        </w:numPr>
        <w:tabs>
          <w:tab w:val="left" w:pos="1027"/>
        </w:tabs>
        <w:spacing w:before="5" w:after="0" w:line="410" w:lineRule="auto"/>
        <w:ind w:left="493" w:right="215" w:firstLine="0"/>
        <w:jc w:val="left"/>
        <w:rPr>
          <w:sz w:val="21"/>
        </w:rPr>
      </w:pPr>
      <w:r>
        <w:rPr>
          <w:rFonts w:ascii="Times New Roman" w:eastAsia="Times New Roman"/>
          <w:sz w:val="21"/>
        </w:rPr>
        <w:t xml:space="preserve">LED </w:t>
      </w:r>
      <w:r>
        <w:rPr>
          <w:spacing w:val="-1"/>
          <w:sz w:val="21"/>
        </w:rPr>
        <w:t xml:space="preserve">灯发红光所加电压应为 </w:t>
      </w:r>
      <w:r>
        <w:rPr>
          <w:rFonts w:ascii="Times New Roman" w:eastAsia="Times New Roman"/>
          <w:spacing w:val="2"/>
          <w:sz w:val="21"/>
        </w:rPr>
        <w:t>2V</w:t>
      </w:r>
      <w:r>
        <w:rPr>
          <w:spacing w:val="-1"/>
          <w:sz w:val="21"/>
        </w:rPr>
        <w:t xml:space="preserve">，所以可以直接将 </w:t>
      </w:r>
      <w:r>
        <w:rPr>
          <w:rFonts w:ascii="Times New Roman" w:eastAsia="Times New Roman"/>
          <w:sz w:val="21"/>
        </w:rPr>
        <w:t>LED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 xml:space="preserve">灯接到 </w:t>
      </w:r>
      <w:r>
        <w:rPr>
          <w:rFonts w:ascii="Times New Roman" w:eastAsia="Times New Roman"/>
          <w:sz w:val="21"/>
        </w:rPr>
        <w:t xml:space="preserve">2V </w:t>
      </w:r>
      <w:r>
        <w:rPr>
          <w:spacing w:val="-20"/>
          <w:sz w:val="21"/>
        </w:rPr>
        <w:t>的电源上。</w:t>
      </w:r>
      <w:r>
        <w:rPr>
          <w:spacing w:val="4"/>
          <w:sz w:val="21"/>
        </w:rPr>
        <w:t>（</w:t>
      </w:r>
      <w:r>
        <w:rPr>
          <w:sz w:val="21"/>
        </w:rPr>
        <w:t>或</w:t>
      </w:r>
      <w:r>
        <w:rPr>
          <w:spacing w:val="-1"/>
          <w:sz w:val="21"/>
        </w:rPr>
        <w:t xml:space="preserve">将三个同样的 </w:t>
      </w:r>
      <w:r>
        <w:rPr>
          <w:rFonts w:ascii="Times New Roman" w:eastAsia="Times New Roman"/>
          <w:sz w:val="21"/>
        </w:rPr>
        <w:t xml:space="preserve">LED </w:t>
      </w:r>
      <w:r>
        <w:rPr>
          <w:spacing w:val="-1"/>
          <w:sz w:val="21"/>
        </w:rPr>
        <w:t xml:space="preserve">灯串联接到 </w:t>
      </w:r>
      <w:r>
        <w:rPr>
          <w:rFonts w:ascii="Times New Roman" w:eastAsia="Times New Roman"/>
          <w:sz w:val="21"/>
        </w:rPr>
        <w:t>6V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z w:val="21"/>
        </w:rPr>
        <w:t>的电源上</w:t>
      </w:r>
      <w:r>
        <w:rPr>
          <w:spacing w:val="-104"/>
          <w:sz w:val="21"/>
        </w:rPr>
        <w:t>）</w:t>
      </w:r>
      <w:r>
        <w:rPr>
          <w:sz w:val="21"/>
        </w:rPr>
        <w:t>。</w:t>
      </w:r>
    </w:p>
    <w:p>
      <w:pPr>
        <w:pStyle w:val="BodyText"/>
        <w:spacing w:line="360" w:lineRule="exact"/>
        <w:ind w:left="493"/>
      </w:pPr>
      <w:r>
        <w:rPr>
          <w:spacing w:val="-53"/>
          <w:w w:val="99"/>
          <w:position w:val="2"/>
        </w:rPr>
        <w:t>答：</w:t>
      </w:r>
      <w:r>
        <w:rPr>
          <w:spacing w:val="-1"/>
          <w:w w:val="99"/>
          <w:position w:val="2"/>
        </w:rPr>
        <w:t>（</w:t>
      </w:r>
      <w:r>
        <w:rPr>
          <w:rFonts w:ascii="Times New Roman" w:eastAsia="Times New Roman"/>
          <w:spacing w:val="1"/>
          <w:w w:val="99"/>
          <w:position w:val="2"/>
        </w:rPr>
        <w:t>1</w:t>
      </w:r>
      <w:r>
        <w:rPr>
          <w:spacing w:val="-1"/>
          <w:w w:val="99"/>
          <w:position w:val="2"/>
        </w:rPr>
        <w:t>）此时通过定值电阻</w:t>
      </w:r>
      <w:r>
        <w:rPr>
          <w:spacing w:val="-6"/>
          <w:position w:val="2"/>
        </w:rPr>
        <w:t xml:space="preserve"> </w:t>
      </w:r>
      <w:r>
        <w:rPr>
          <w:rFonts w:ascii="Times New Roman" w:eastAsia="Times New Roman"/>
          <w:spacing w:val="2"/>
          <w:w w:val="99"/>
          <w:position w:val="2"/>
        </w:rPr>
        <w:t>R</w:t>
      </w:r>
      <w:r>
        <w:rPr>
          <w:rFonts w:ascii="Times New Roman" w:eastAsia="Times New Roman"/>
          <w:w w:val="90"/>
          <w:position w:val="2"/>
          <w:vertAlign w:val="subscript"/>
        </w:rPr>
        <w:t>1</w:t>
      </w:r>
      <w:r>
        <w:rPr>
          <w:rFonts w:ascii="Times New Roman" w:eastAsia="Times New Roman"/>
          <w:spacing w:val="-16"/>
          <w:position w:val="2"/>
          <w:vertAlign w:val="baseline"/>
        </w:rPr>
        <w:t xml:space="preserve"> </w:t>
      </w:r>
      <w:r>
        <w:rPr>
          <w:spacing w:val="-1"/>
          <w:w w:val="99"/>
          <w:position w:val="2"/>
          <w:vertAlign w:val="baseline"/>
        </w:rPr>
        <w:t>的电流是</w:t>
      </w:r>
      <w:r>
        <w:rPr>
          <w:spacing w:val="-4"/>
          <w:position w:val="2"/>
          <w:vertAlign w:val="baseline"/>
        </w:rPr>
        <w:t xml:space="preserve"> </w:t>
      </w:r>
      <w:r>
        <w:rPr>
          <w:rFonts w:ascii="Times New Roman" w:eastAsia="Times New Roman"/>
          <w:w w:val="99"/>
          <w:position w:val="2"/>
          <w:vertAlign w:val="baseline"/>
        </w:rPr>
        <w:t>0.02</w:t>
      </w:r>
      <w:r>
        <w:rPr>
          <w:rFonts w:ascii="Times New Roman" w:eastAsia="Times New Roman"/>
          <w:spacing w:val="-1"/>
          <w:w w:val="99"/>
          <w:position w:val="2"/>
          <w:vertAlign w:val="baseline"/>
        </w:rPr>
        <w:t>A</w:t>
      </w:r>
      <w:r>
        <w:rPr>
          <w:w w:val="99"/>
          <w:position w:val="2"/>
          <w:vertAlign w:val="baseline"/>
        </w:rPr>
        <w:t>；</w:t>
      </w:r>
    </w:p>
    <w:p>
      <w:pPr>
        <w:pStyle w:val="BodyText"/>
        <w:rPr>
          <w:sz w:val="15"/>
        </w:rPr>
      </w:pPr>
    </w:p>
    <w:p>
      <w:pPr>
        <w:pStyle w:val="ListParagraph"/>
        <w:numPr>
          <w:ilvl w:val="0"/>
          <w:numId w:val="16"/>
        </w:numPr>
        <w:tabs>
          <w:tab w:val="left" w:pos="1018"/>
        </w:tabs>
        <w:spacing w:before="0" w:after="0" w:line="240" w:lineRule="auto"/>
        <w:ind w:left="1018" w:right="0" w:hanging="525"/>
        <w:jc w:val="left"/>
        <w:rPr>
          <w:sz w:val="21"/>
        </w:rPr>
      </w:pPr>
      <w:r>
        <w:rPr>
          <w:rFonts w:ascii="Times New Roman" w:eastAsia="Times New Roman"/>
          <w:sz w:val="21"/>
        </w:rPr>
        <w:t>LED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pacing w:val="-1"/>
          <w:sz w:val="21"/>
        </w:rPr>
        <w:t xml:space="preserve">灯发出蓝光时的实际功率是 </w:t>
      </w:r>
      <w:r>
        <w:rPr>
          <w:rFonts w:ascii="Times New Roman" w:eastAsia="Times New Roman"/>
          <w:sz w:val="21"/>
        </w:rPr>
        <w:t>0.06W</w:t>
      </w:r>
      <w:r>
        <w:rPr>
          <w:spacing w:val="-2"/>
          <w:sz w:val="21"/>
        </w:rPr>
        <w:t xml:space="preserve">；连续工作 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pacing w:val="-1"/>
          <w:sz w:val="21"/>
        </w:rPr>
        <w:t xml:space="preserve">小时，消耗的电能是 </w:t>
      </w:r>
      <w:r>
        <w:rPr>
          <w:rFonts w:ascii="Times New Roman" w:eastAsia="Times New Roman"/>
          <w:sz w:val="21"/>
        </w:rPr>
        <w:t>216J</w:t>
      </w:r>
      <w:r>
        <w:rPr>
          <w:sz w:val="21"/>
        </w:rPr>
        <w:t>；</w:t>
      </w:r>
    </w:p>
    <w:p>
      <w:pPr>
        <w:pStyle w:val="BodyText"/>
        <w:spacing w:before="15"/>
        <w:rPr>
          <w:sz w:val="14"/>
        </w:rPr>
      </w:pPr>
    </w:p>
    <w:p>
      <w:pPr>
        <w:pStyle w:val="ListParagraph"/>
        <w:numPr>
          <w:ilvl w:val="0"/>
          <w:numId w:val="16"/>
        </w:numPr>
        <w:tabs>
          <w:tab w:val="left" w:pos="1018"/>
        </w:tabs>
        <w:spacing w:before="0" w:after="0" w:line="240" w:lineRule="auto"/>
        <w:ind w:left="1018" w:right="0" w:hanging="525"/>
        <w:jc w:val="left"/>
        <w:rPr>
          <w:sz w:val="21"/>
        </w:rPr>
      </w:pPr>
      <w:r>
        <w:rPr>
          <w:spacing w:val="-3"/>
          <w:sz w:val="21"/>
        </w:rPr>
        <w:t xml:space="preserve">要 </w:t>
      </w:r>
      <w:r>
        <w:rPr>
          <w:rFonts w:ascii="Times New Roman" w:eastAsia="Times New Roman"/>
          <w:sz w:val="21"/>
        </w:rPr>
        <w:t xml:space="preserve">LED </w:t>
      </w:r>
      <w:r>
        <w:rPr>
          <w:spacing w:val="-1"/>
          <w:sz w:val="21"/>
        </w:rPr>
        <w:t xml:space="preserve">灯发出红光，可以直接将 </w:t>
      </w:r>
      <w:r>
        <w:rPr>
          <w:rFonts w:ascii="Times New Roman" w:eastAsia="Times New Roman"/>
          <w:sz w:val="21"/>
        </w:rPr>
        <w:t xml:space="preserve">LED </w:t>
      </w:r>
      <w:r>
        <w:rPr>
          <w:spacing w:val="-2"/>
          <w:sz w:val="21"/>
        </w:rPr>
        <w:t xml:space="preserve">灯接到 </w:t>
      </w:r>
      <w:r>
        <w:rPr>
          <w:rFonts w:ascii="Times New Roman" w:eastAsia="Times New Roman"/>
          <w:sz w:val="21"/>
        </w:rPr>
        <w:t xml:space="preserve">2V </w:t>
      </w:r>
      <w:r>
        <w:rPr>
          <w:sz w:val="21"/>
        </w:rPr>
        <w:t>的电源上。</w:t>
      </w:r>
    </w:p>
    <w:p>
      <w:pPr>
        <w:pStyle w:val="BodyText"/>
        <w:spacing w:before="15"/>
        <w:rPr>
          <w:sz w:val="14"/>
        </w:rPr>
      </w:pPr>
    </w:p>
    <w:p>
      <w:pPr>
        <w:pStyle w:val="BodyText"/>
        <w:tabs>
          <w:tab w:val="left" w:pos="1532"/>
          <w:tab w:val="left" w:pos="2267"/>
          <w:tab w:val="left" w:pos="2687"/>
          <w:tab w:val="left" w:pos="3596"/>
        </w:tabs>
        <w:ind w:left="22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25.</w:t>
      </w:r>
      <w:r>
        <w:rPr>
          <w:rFonts w:ascii="Times New Roman" w:eastAsia="Times New Roman" w:hAnsi="Times New Roman"/>
          <w:spacing w:val="-9"/>
        </w:rPr>
        <w:t xml:space="preserve"> </w:t>
      </w:r>
      <w:r>
        <w:t>热 传递</w:t>
      </w:r>
      <w:r>
        <w:tab/>
      </w:r>
      <w:r>
        <w:t>对流</w:t>
      </w:r>
      <w:r>
        <w:tab/>
      </w:r>
      <w:r>
        <w:t>低</w:t>
      </w:r>
      <w:r>
        <w:tab/>
      </w:r>
      <w:r>
        <w:rPr>
          <w:rFonts w:ascii="Times New Roman" w:eastAsia="Times New Roman" w:hAnsi="Times New Roman"/>
        </w:rPr>
        <w:t>2.1</w:t>
      </w:r>
      <w:r>
        <w:t>×</w:t>
      </w:r>
      <w:r>
        <w:rPr>
          <w:rFonts w:ascii="Times New Roman" w:eastAsia="Times New Roman" w:hAnsi="Times New Roman"/>
        </w:rPr>
        <w:t>10</w:t>
      </w:r>
      <w:r>
        <w:rPr>
          <w:rFonts w:ascii="Times New Roman" w:eastAsia="Times New Roman" w:hAnsi="Times New Roman"/>
          <w:vertAlign w:val="superscript"/>
        </w:rPr>
        <w:t>7</w:t>
      </w:r>
      <w:r>
        <w:rPr>
          <w:rFonts w:ascii="Times New Roman" w:eastAsia="Times New Roman" w:hAnsi="Times New Roman"/>
          <w:vertAlign w:val="baseline"/>
        </w:rPr>
        <w:tab/>
      </w:r>
      <w:r>
        <w:rPr>
          <w:rFonts w:ascii="Times New Roman" w:eastAsia="Times New Roman" w:hAnsi="Times New Roman"/>
          <w:vertAlign w:val="baseline"/>
        </w:rPr>
        <w:t>1.25</w:t>
      </w:r>
    </w:p>
    <w:p>
      <w:pPr>
        <w:pStyle w:val="BodyText"/>
        <w:spacing w:before="5"/>
        <w:rPr>
          <w:rFonts w:ascii="Times New Roman"/>
          <w:sz w:val="22"/>
        </w:rPr>
      </w:pPr>
    </w:p>
    <w:p>
      <w:pPr>
        <w:pStyle w:val="BodyText"/>
        <w:tabs>
          <w:tab w:val="left" w:pos="1215"/>
          <w:tab w:val="left" w:pos="1566"/>
          <w:tab w:val="left" w:pos="2197"/>
          <w:tab w:val="left" w:pos="2826"/>
        </w:tabs>
        <w:ind w:left="220"/>
      </w:pPr>
      <w:r>
        <w:rPr>
          <w:rFonts w:ascii="Times New Roman" w:eastAsia="Times New Roman"/>
        </w:rPr>
        <w:t>26.</w:t>
      </w:r>
      <w:r>
        <w:rPr>
          <w:rFonts w:ascii="Times New Roman" w:eastAsia="Times New Roman"/>
          <w:spacing w:val="49"/>
        </w:rPr>
        <w:t xml:space="preserve"> </w:t>
      </w:r>
      <w:r>
        <w:t>做功</w:t>
      </w:r>
      <w:r>
        <w:tab/>
      </w:r>
      <w:r>
        <w:rPr>
          <w:rFonts w:ascii="Times New Roman" w:eastAsia="Times New Roman"/>
        </w:rPr>
        <w:t>C</w:t>
      </w:r>
      <w:r>
        <w:rPr>
          <w:rFonts w:ascii="Times New Roman" w:eastAsia="Times New Roman"/>
        </w:rPr>
        <w:tab/>
      </w:r>
      <w:r>
        <w:t>不会</w:t>
      </w:r>
      <w:r>
        <w:tab/>
      </w:r>
      <w:r>
        <w:t>减小</w:t>
      </w:r>
      <w:r>
        <w:tab/>
      </w:r>
      <w:r>
        <w:t>向下</w:t>
      </w:r>
    </w:p>
    <w:sectPr>
      <w:pgSz w:w="11910" w:h="16840"/>
      <w:pgMar w:top="1500" w:right="1580" w:bottom="800" w:left="1580" w:header="0" w:footer="61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4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3364230</wp:posOffset>
              </wp:positionH>
              <wp:positionV relativeFrom="page">
                <wp:posOffset>10161270</wp:posOffset>
              </wp:positionV>
              <wp:extent cx="432435" cy="158750"/>
              <wp:effectExtent l="0" t="0" r="0" b="0"/>
              <wp:wrapNone/>
              <wp:docPr id="6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43243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250" w:lineRule="exact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7"/>
                              <w:sz w:val="18"/>
                            </w:rP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/>
                              <w:color w:val="000007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/>
                              <w:color w:val="00000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7"/>
                              <w:sz w:val="18"/>
                            </w:rPr>
                            <w:t>页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2049" type="#_x0000_t202" style="width:34.05pt;height:12.5pt;margin-top:800.1pt;margin-left:264.9pt;mso-height-relative:page;mso-position-horizontal-relative:page;mso-position-vertical-relative:page;mso-width-relative:page;position:absolute;z-index:-251657216" coordsize="21600,21600" filled="f" stroked="f">
              <o:lock v:ext="edit" aspectratio="f"/>
              <v:textbox inset="0,0,0,0">
                <w:txbxContent>
                  <w:p>
                    <w:pPr>
                      <w:spacing w:before="0" w:line="250" w:lineRule="exact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000007"/>
                        <w:sz w:val="18"/>
                      </w:rPr>
                      <w:t xml:space="preserve">第 </w:t>
                    </w:r>
                    <w:r>
                      <w:fldChar w:fldCharType="begin"/>
                    </w:r>
                    <w:r>
                      <w:rPr>
                        <w:rFonts w:ascii="Arial" w:eastAsia="Arial"/>
                        <w:color w:val="000007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Arial" w:eastAsia="Arial"/>
                        <w:color w:val="000007"/>
                        <w:sz w:val="18"/>
                      </w:rPr>
                      <w:t xml:space="preserve"> </w:t>
                    </w:r>
                    <w:r>
                      <w:rPr>
                        <w:color w:val="000007"/>
                        <w:sz w:val="18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3827145</wp:posOffset>
              </wp:positionH>
              <wp:positionV relativeFrom="page">
                <wp:posOffset>10161270</wp:posOffset>
              </wp:positionV>
              <wp:extent cx="325120" cy="158750"/>
              <wp:effectExtent l="0" t="0" r="0" b="0"/>
              <wp:wrapNone/>
              <wp:docPr id="8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32512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250" w:lineRule="exact"/>
                            <w:ind w:left="20" w:right="0" w:firstLine="0"/>
                            <w:jc w:val="left"/>
                            <w:rPr>
                              <w:rFonts w:ascii="Arial" w:eastAsia="Arial"/>
                              <w:sz w:val="18"/>
                            </w:rPr>
                          </w:pPr>
                          <w:r>
                            <w:rPr>
                              <w:color w:val="000007"/>
                              <w:sz w:val="18"/>
                            </w:rPr>
                            <w:t xml:space="preserve">共 </w:t>
                          </w:r>
                          <w:r>
                            <w:rPr>
                              <w:rFonts w:ascii="Arial" w:eastAsia="Arial"/>
                              <w:color w:val="000007"/>
                              <w:sz w:val="18"/>
                            </w:rPr>
                            <w:t>14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2050" type="#_x0000_t202" style="width:25.6pt;height:12.5pt;margin-top:800.1pt;margin-left:301.35pt;mso-height-relative:page;mso-position-horizontal-relative:page;mso-position-vertical-relative:page;mso-width-relative:page;position:absolute;z-index:-251655168" coordsize="21600,21600" filled="f" stroked="f">
              <o:lock v:ext="edit" aspectratio="f"/>
              <v:textbox inset="0,0,0,0">
                <w:txbxContent>
                  <w:p>
                    <w:pPr>
                      <w:spacing w:before="0" w:line="250" w:lineRule="exact"/>
                      <w:ind w:left="20" w:right="0" w:firstLine="0"/>
                      <w:jc w:val="left"/>
                      <w:rPr>
                        <w:rFonts w:ascii="Arial" w:eastAsia="Arial"/>
                        <w:sz w:val="18"/>
                      </w:rPr>
                    </w:pPr>
                    <w:r>
                      <w:rPr>
                        <w:color w:val="000007"/>
                        <w:sz w:val="18"/>
                      </w:rPr>
                      <w:t xml:space="preserve">共 </w:t>
                    </w:r>
                    <w:r>
                      <w:rPr>
                        <w:rFonts w:ascii="Arial" w:eastAsia="Arial"/>
                        <w:color w:val="000007"/>
                        <w:sz w:val="18"/>
                      </w:rPr>
                      <w:t>14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3364230</wp:posOffset>
              </wp:positionH>
              <wp:positionV relativeFrom="page">
                <wp:posOffset>10161270</wp:posOffset>
              </wp:positionV>
              <wp:extent cx="496570" cy="158750"/>
              <wp:effectExtent l="0" t="0" r="0" b="0"/>
              <wp:wrapNone/>
              <wp:docPr id="10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49657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250" w:lineRule="exact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7"/>
                              <w:sz w:val="18"/>
                            </w:rP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/>
                              <w:color w:val="000007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/>
                              <w:color w:val="00000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7"/>
                              <w:sz w:val="18"/>
                            </w:rPr>
                            <w:t>页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2051" type="#_x0000_t202" style="width:39.1pt;height:12.5pt;margin-top:800.1pt;margin-left:264.9pt;mso-height-relative:page;mso-position-horizontal-relative:page;mso-position-vertical-relative:page;mso-width-relative:page;position:absolute;z-index:-251653120" coordsize="21600,21600" filled="f" stroked="f">
              <o:lock v:ext="edit" aspectratio="f"/>
              <v:textbox inset="0,0,0,0">
                <w:txbxContent>
                  <w:p>
                    <w:pPr>
                      <w:spacing w:before="0" w:line="250" w:lineRule="exact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000007"/>
                        <w:sz w:val="18"/>
                      </w:rPr>
                      <w:t xml:space="preserve">第 </w:t>
                    </w:r>
                    <w:r>
                      <w:fldChar w:fldCharType="begin"/>
                    </w:r>
                    <w:r>
                      <w:rPr>
                        <w:rFonts w:ascii="Arial" w:eastAsia="Arial"/>
                        <w:color w:val="000007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ascii="Arial" w:eastAsia="Arial"/>
                        <w:color w:val="000007"/>
                        <w:sz w:val="18"/>
                      </w:rPr>
                      <w:t xml:space="preserve"> </w:t>
                    </w:r>
                    <w:r>
                      <w:rPr>
                        <w:color w:val="000007"/>
                        <w:sz w:val="18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3891280</wp:posOffset>
              </wp:positionH>
              <wp:positionV relativeFrom="page">
                <wp:posOffset>10161270</wp:posOffset>
              </wp:positionV>
              <wp:extent cx="325120" cy="158750"/>
              <wp:effectExtent l="0" t="0" r="0" b="0"/>
              <wp:wrapNone/>
              <wp:docPr id="1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32512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250" w:lineRule="exact"/>
                            <w:ind w:left="20" w:right="0" w:firstLine="0"/>
                            <w:jc w:val="left"/>
                            <w:rPr>
                              <w:rFonts w:ascii="Arial" w:eastAsia="Arial"/>
                              <w:sz w:val="18"/>
                            </w:rPr>
                          </w:pPr>
                          <w:r>
                            <w:rPr>
                              <w:color w:val="000007"/>
                              <w:sz w:val="18"/>
                            </w:rPr>
                            <w:t xml:space="preserve">共 </w:t>
                          </w:r>
                          <w:r>
                            <w:rPr>
                              <w:rFonts w:ascii="Arial" w:eastAsia="Arial"/>
                              <w:color w:val="000007"/>
                              <w:sz w:val="18"/>
                            </w:rPr>
                            <w:t>14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4" o:spid="_x0000_s2052" type="#_x0000_t202" style="width:25.6pt;height:12.5pt;margin-top:800.1pt;margin-left:306.4pt;mso-height-relative:page;mso-position-horizontal-relative:page;mso-position-vertical-relative:page;mso-width-relative:page;position:absolute;z-index:-251651072" coordsize="21600,21600" filled="f" stroked="f">
              <o:lock v:ext="edit" aspectratio="f"/>
              <v:textbox inset="0,0,0,0">
                <w:txbxContent>
                  <w:p>
                    <w:pPr>
                      <w:spacing w:before="0" w:line="250" w:lineRule="exact"/>
                      <w:ind w:left="20" w:right="0" w:firstLine="0"/>
                      <w:jc w:val="left"/>
                      <w:rPr>
                        <w:rFonts w:ascii="Arial" w:eastAsia="Arial"/>
                        <w:sz w:val="18"/>
                      </w:rPr>
                    </w:pPr>
                    <w:r>
                      <w:rPr>
                        <w:color w:val="000007"/>
                        <w:sz w:val="18"/>
                      </w:rPr>
                      <w:t xml:space="preserve">共 </w:t>
                    </w:r>
                    <w:r>
                      <w:rPr>
                        <w:rFonts w:ascii="Arial" w:eastAsia="Arial"/>
                        <w:color w:val="000007"/>
                        <w:sz w:val="18"/>
                      </w:rPr>
                      <w:t>14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239341B"/>
    <w:multiLevelType w:val="multilevel"/>
    <w:tmpl w:val="9239341B"/>
    <w:lvl w:ilvl="0">
      <w:start w:val="1"/>
      <w:numFmt w:val="decimal"/>
      <w:lvlText w:val="（%1）"/>
      <w:lvlJc w:val="left"/>
      <w:pPr>
        <w:ind w:left="1018" w:hanging="525"/>
        <w:jc w:val="left"/>
      </w:pPr>
      <w:rPr>
        <w:rFonts w:ascii="Arial Unicode MS" w:eastAsia="Arial Unicode MS" w:hAnsi="Arial Unicode MS" w:cs="Arial Unicode MS" w:hint="default"/>
        <w:spacing w:val="-1"/>
        <w:w w:val="99"/>
        <w:position w:val="2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792" w:hanging="52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65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37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10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83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55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28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00" w:hanging="525"/>
      </w:pPr>
      <w:rPr>
        <w:rFonts w:hint="default"/>
        <w:lang w:val="zh-CN" w:eastAsia="zh-CN" w:bidi="zh-CN"/>
      </w:rPr>
    </w:lvl>
  </w:abstractNum>
  <w:abstractNum w:abstractNumId="1">
    <w:nsid w:val="B5E306ED"/>
    <w:multiLevelType w:val="multilevel"/>
    <w:tmpl w:val="B5E306ED"/>
    <w:lvl w:ilvl="0">
      <w:start w:val="13"/>
      <w:numFmt w:val="decimal"/>
      <w:lvlText w:val="%1."/>
      <w:lvlJc w:val="left"/>
      <w:pPr>
        <w:ind w:left="638" w:hanging="419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19"/>
        <w:szCs w:val="19"/>
        <w:lang w:val="zh-CN" w:eastAsia="zh-CN" w:bidi="zh-CN"/>
      </w:rPr>
    </w:lvl>
    <w:lvl w:ilvl="1">
      <w:start w:val="1"/>
      <w:numFmt w:val="decimal"/>
      <w:lvlText w:val="（%2）"/>
      <w:lvlJc w:val="left"/>
      <w:pPr>
        <w:ind w:left="1018" w:hanging="525"/>
        <w:jc w:val="left"/>
      </w:pPr>
      <w:rPr>
        <w:rFonts w:ascii="Arial Unicode MS" w:eastAsia="Arial Unicode MS" w:hAnsi="Arial Unicode MS" w:cs="Arial Unicode MS" w:hint="default"/>
        <w:spacing w:val="-1"/>
        <w:w w:val="99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78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36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595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453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312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70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29" w:hanging="525"/>
      </w:pPr>
      <w:rPr>
        <w:rFonts w:hint="default"/>
        <w:lang w:val="zh-CN" w:eastAsia="zh-CN" w:bidi="zh-CN"/>
      </w:rPr>
    </w:lvl>
  </w:abstractNum>
  <w:abstractNum w:abstractNumId="2">
    <w:nsid w:val="BF205925"/>
    <w:multiLevelType w:val="multilevel"/>
    <w:tmpl w:val="BF205925"/>
    <w:lvl w:ilvl="0">
      <w:start w:val="7"/>
      <w:numFmt w:val="decimal"/>
      <w:lvlText w:val="%1."/>
      <w:lvlJc w:val="left"/>
      <w:pPr>
        <w:ind w:left="493" w:hanging="316"/>
        <w:jc w:val="left"/>
      </w:pPr>
      <w:rPr>
        <w:rFonts w:ascii="Times New Roman" w:eastAsia="Times New Roman" w:hAnsi="Times New Roman" w:cs="Times New Roman" w:hint="default"/>
        <w:spacing w:val="-17"/>
        <w:w w:val="99"/>
        <w:position w:val="2"/>
        <w:sz w:val="19"/>
        <w:szCs w:val="19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4619" w:hanging="4126"/>
        <w:jc w:val="left"/>
      </w:pPr>
      <w:rPr>
        <w:rFonts w:ascii="Times New Roman" w:eastAsia="Times New Roman" w:hAnsi="Times New Roman" w:cs="Times New Roman" w:hint="default"/>
        <w:w w:val="99"/>
        <w:sz w:val="21"/>
        <w:szCs w:val="21"/>
        <w:lang w:val="zh-CN" w:eastAsia="zh-CN" w:bidi="zh-CN"/>
      </w:rPr>
    </w:lvl>
    <w:lvl w:ilvl="2">
      <w:start w:val="0"/>
      <w:numFmt w:val="bullet"/>
      <w:lvlText w:val="•"/>
      <w:lvlJc w:val="left"/>
      <w:pPr>
        <w:ind w:left="4620" w:hanging="412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5135" w:hanging="412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5651" w:hanging="412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6167" w:hanging="412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683" w:hanging="412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198" w:hanging="412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714" w:hanging="4126"/>
      </w:pPr>
      <w:rPr>
        <w:rFonts w:hint="default"/>
        <w:lang w:val="zh-CN" w:eastAsia="zh-CN" w:bidi="zh-CN"/>
      </w:rPr>
    </w:lvl>
  </w:abstractNum>
  <w:abstractNum w:abstractNumId="3">
    <w:nsid w:val="C8879AEF"/>
    <w:multiLevelType w:val="multilevel"/>
    <w:tmpl w:val="C8879AEF"/>
    <w:lvl w:ilvl="0">
      <w:start w:val="15"/>
      <w:numFmt w:val="decimal"/>
      <w:lvlText w:val="%1."/>
      <w:lvlJc w:val="left"/>
      <w:pPr>
        <w:ind w:left="640" w:hanging="420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50" w:hanging="42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61" w:hanging="42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071" w:hanging="42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882" w:hanging="42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693" w:hanging="42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03" w:hanging="42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14" w:hanging="42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24" w:hanging="420"/>
      </w:pPr>
      <w:rPr>
        <w:rFonts w:hint="default"/>
        <w:lang w:val="zh-CN" w:eastAsia="zh-CN" w:bidi="zh-CN"/>
      </w:rPr>
    </w:lvl>
  </w:abstractNum>
  <w:abstractNum w:abstractNumId="4">
    <w:nsid w:val="CF092B84"/>
    <w:multiLevelType w:val="multilevel"/>
    <w:tmpl w:val="CF092B84"/>
    <w:lvl w:ilvl="0">
      <w:start w:val="1"/>
      <w:numFmt w:val="upperLetter"/>
      <w:lvlText w:val="%1."/>
      <w:lvlJc w:val="left"/>
      <w:pPr>
        <w:ind w:left="854" w:hanging="36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48" w:hanging="36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37" w:hanging="36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25" w:hanging="36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14" w:hanging="36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03" w:hanging="36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91" w:hanging="36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80" w:hanging="36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68" w:hanging="362"/>
      </w:pPr>
      <w:rPr>
        <w:rFonts w:hint="default"/>
        <w:lang w:val="zh-CN" w:eastAsia="zh-CN" w:bidi="zh-CN"/>
      </w:rPr>
    </w:lvl>
  </w:abstractNum>
  <w:abstractNum w:abstractNumId="5">
    <w:nsid w:val="F4B5D9F5"/>
    <w:multiLevelType w:val="multilevel"/>
    <w:tmpl w:val="F4B5D9F5"/>
    <w:lvl w:ilvl="0">
      <w:start w:val="1"/>
      <w:numFmt w:val="decimal"/>
      <w:lvlText w:val="（%1）"/>
      <w:lvlJc w:val="left"/>
      <w:pPr>
        <w:ind w:left="493" w:hanging="525"/>
        <w:jc w:val="left"/>
      </w:pPr>
      <w:rPr>
        <w:rFonts w:ascii="Arial Unicode MS" w:eastAsia="Arial Unicode MS" w:hAnsi="Arial Unicode MS" w:cs="Arial Unicode MS" w:hint="default"/>
        <w:spacing w:val="-1"/>
        <w:w w:val="99"/>
        <w:position w:val="2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24" w:hanging="52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9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973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798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623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47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72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96" w:hanging="525"/>
      </w:pPr>
      <w:rPr>
        <w:rFonts w:hint="default"/>
        <w:lang w:val="zh-CN" w:eastAsia="zh-CN" w:bidi="zh-CN"/>
      </w:rPr>
    </w:lvl>
  </w:abstractNum>
  <w:abstractNum w:abstractNumId="6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535" w:hanging="31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860" w:hanging="31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6" w:hanging="31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612" w:hanging="31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488" w:hanging="31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364" w:hanging="31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241" w:hanging="31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17" w:hanging="31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93" w:hanging="316"/>
      </w:pPr>
      <w:rPr>
        <w:rFonts w:hint="default"/>
        <w:lang w:val="zh-CN" w:eastAsia="zh-CN" w:bidi="zh-CN"/>
      </w:rPr>
    </w:lvl>
  </w:abstractNum>
  <w:abstractNum w:abstractNumId="7">
    <w:nsid w:val="0248C179"/>
    <w:multiLevelType w:val="multilevel"/>
    <w:tmpl w:val="0248C179"/>
    <w:lvl w:ilvl="0">
      <w:start w:val="1"/>
      <w:numFmt w:val="decimal"/>
      <w:lvlText w:val="（%1）"/>
      <w:lvlJc w:val="left"/>
      <w:pPr>
        <w:ind w:left="1018" w:hanging="525"/>
        <w:jc w:val="left"/>
      </w:pPr>
      <w:rPr>
        <w:rFonts w:ascii="Arial Unicode MS" w:eastAsia="Arial Unicode MS" w:hAnsi="Arial Unicode MS" w:cs="Arial Unicode MS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792" w:hanging="52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65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37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10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83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55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28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00" w:hanging="525"/>
      </w:pPr>
      <w:rPr>
        <w:rFonts w:hint="default"/>
        <w:lang w:val="zh-CN" w:eastAsia="zh-CN" w:bidi="zh-CN"/>
      </w:rPr>
    </w:lvl>
  </w:abstractNum>
  <w:abstractNum w:abstractNumId="8">
    <w:nsid w:val="03D62ECE"/>
    <w:multiLevelType w:val="multilevel"/>
    <w:tmpl w:val="03D62ECE"/>
    <w:lvl w:ilvl="0">
      <w:start w:val="18"/>
      <w:numFmt w:val="decimal"/>
      <w:lvlText w:val="%1."/>
      <w:lvlJc w:val="left"/>
      <w:pPr>
        <w:ind w:left="638" w:hanging="419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  <w:lang w:val="zh-CN" w:eastAsia="zh-CN" w:bidi="zh-CN"/>
      </w:rPr>
    </w:lvl>
    <w:lvl w:ilvl="1">
      <w:start w:val="1"/>
      <w:numFmt w:val="decimal"/>
      <w:lvlText w:val="（%2）"/>
      <w:lvlJc w:val="left"/>
      <w:pPr>
        <w:ind w:left="1055" w:hanging="562"/>
        <w:jc w:val="left"/>
      </w:pPr>
      <w:rPr>
        <w:rFonts w:ascii="Arial Unicode MS" w:eastAsia="Arial Unicode MS" w:hAnsi="Arial Unicode MS" w:cs="Arial Unicode MS" w:hint="default"/>
        <w:spacing w:val="11"/>
        <w:w w:val="99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914" w:hanging="56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68" w:hanging="56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22" w:hanging="56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476" w:hanging="56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330" w:hanging="56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84" w:hanging="56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38" w:hanging="562"/>
      </w:pPr>
      <w:rPr>
        <w:rFonts w:hint="default"/>
        <w:lang w:val="zh-CN" w:eastAsia="zh-CN" w:bidi="zh-CN"/>
      </w:rPr>
    </w:lvl>
  </w:abstractNum>
  <w:abstractNum w:abstractNumId="9">
    <w:nsid w:val="2470EC97"/>
    <w:multiLevelType w:val="multilevel"/>
    <w:tmpl w:val="2470EC97"/>
    <w:lvl w:ilvl="0">
      <w:start w:val="2"/>
      <w:numFmt w:val="decimal"/>
      <w:lvlText w:val="（%1）"/>
      <w:lvlJc w:val="left"/>
      <w:pPr>
        <w:ind w:left="1018" w:hanging="525"/>
        <w:jc w:val="left"/>
      </w:pPr>
      <w:rPr>
        <w:rFonts w:ascii="Arial Unicode MS" w:eastAsia="Arial Unicode MS" w:hAnsi="Arial Unicode MS" w:cs="Arial Unicode MS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792" w:hanging="52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65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37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10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83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55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28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00" w:hanging="525"/>
      </w:pPr>
      <w:rPr>
        <w:rFonts w:hint="default"/>
        <w:lang w:val="zh-CN" w:eastAsia="zh-CN" w:bidi="zh-CN"/>
      </w:rPr>
    </w:lvl>
  </w:abstractNum>
  <w:abstractNum w:abstractNumId="10">
    <w:nsid w:val="25B654F3"/>
    <w:multiLevelType w:val="multilevel"/>
    <w:tmpl w:val="25B654F3"/>
    <w:lvl w:ilvl="0">
      <w:start w:val="1"/>
      <w:numFmt w:val="decimal"/>
      <w:lvlText w:val="（%1）"/>
      <w:lvlJc w:val="left"/>
      <w:pPr>
        <w:ind w:left="493" w:hanging="525"/>
        <w:jc w:val="left"/>
      </w:pPr>
      <w:rPr>
        <w:rFonts w:ascii="Arial Unicode MS" w:eastAsia="Arial Unicode MS" w:hAnsi="Arial Unicode MS" w:cs="Arial Unicode MS" w:hint="default"/>
        <w:spacing w:val="-17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24" w:hanging="52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9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973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798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623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47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72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96" w:hanging="525"/>
      </w:pPr>
      <w:rPr>
        <w:rFonts w:hint="default"/>
        <w:lang w:val="zh-CN" w:eastAsia="zh-CN" w:bidi="zh-CN"/>
      </w:rPr>
    </w:lvl>
  </w:abstractNum>
  <w:abstractNum w:abstractNumId="11">
    <w:nsid w:val="2A8F537B"/>
    <w:multiLevelType w:val="multilevel"/>
    <w:tmpl w:val="2A8F537B"/>
    <w:lvl w:ilvl="0">
      <w:start w:val="1"/>
      <w:numFmt w:val="decimal"/>
      <w:lvlText w:val="（%1）"/>
      <w:lvlJc w:val="left"/>
      <w:pPr>
        <w:ind w:left="1018" w:hanging="525"/>
        <w:jc w:val="left"/>
      </w:pPr>
      <w:rPr>
        <w:rFonts w:ascii="Arial Unicode MS" w:eastAsia="Arial Unicode MS" w:hAnsi="Arial Unicode MS" w:cs="Arial Unicode MS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792" w:hanging="52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65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37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10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83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55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28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00" w:hanging="525"/>
      </w:pPr>
      <w:rPr>
        <w:rFonts w:hint="default"/>
        <w:lang w:val="zh-CN" w:eastAsia="zh-CN" w:bidi="zh-CN"/>
      </w:rPr>
    </w:lvl>
  </w:abstractNum>
  <w:abstractNum w:abstractNumId="12">
    <w:nsid w:val="4D4DC07F"/>
    <w:multiLevelType w:val="multilevel"/>
    <w:tmpl w:val="4D4DC07F"/>
    <w:lvl w:ilvl="0">
      <w:start w:val="2"/>
      <w:numFmt w:val="decimal"/>
      <w:lvlText w:val="（%1）"/>
      <w:lvlJc w:val="left"/>
      <w:pPr>
        <w:ind w:left="1018" w:hanging="525"/>
        <w:jc w:val="left"/>
      </w:pPr>
      <w:rPr>
        <w:rFonts w:ascii="Arial Unicode MS" w:eastAsia="Arial Unicode MS" w:hAnsi="Arial Unicode MS" w:cs="Arial Unicode MS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792" w:hanging="52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65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37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10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83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55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28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00" w:hanging="525"/>
      </w:pPr>
      <w:rPr>
        <w:rFonts w:hint="default"/>
        <w:lang w:val="zh-CN" w:eastAsia="zh-CN" w:bidi="zh-CN"/>
      </w:rPr>
    </w:lvl>
  </w:abstractNum>
  <w:abstractNum w:abstractNumId="13">
    <w:nsid w:val="59ADCABA"/>
    <w:multiLevelType w:val="multilevel"/>
    <w:tmpl w:val="59ADCABA"/>
    <w:lvl w:ilvl="0">
      <w:start w:val="4"/>
      <w:numFmt w:val="decimal"/>
      <w:lvlText w:val="%1."/>
      <w:lvlJc w:val="left"/>
      <w:pPr>
        <w:ind w:left="535" w:hanging="31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854" w:hanging="36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6" w:hanging="36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612" w:hanging="36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488" w:hanging="36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364" w:hanging="36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241" w:hanging="36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17" w:hanging="36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93" w:hanging="362"/>
      </w:pPr>
      <w:rPr>
        <w:rFonts w:hint="default"/>
        <w:lang w:val="zh-CN" w:eastAsia="zh-CN" w:bidi="zh-CN"/>
      </w:rPr>
    </w:lvl>
  </w:abstractNum>
  <w:abstractNum w:abstractNumId="14">
    <w:nsid w:val="5A241D34"/>
    <w:multiLevelType w:val="multilevel"/>
    <w:tmpl w:val="5A241D34"/>
    <w:lvl w:ilvl="0">
      <w:start w:val="3"/>
      <w:numFmt w:val="decimal"/>
      <w:lvlText w:val="（%1）"/>
      <w:lvlJc w:val="left"/>
      <w:pPr>
        <w:ind w:left="1018" w:hanging="525"/>
        <w:jc w:val="left"/>
      </w:pPr>
      <w:rPr>
        <w:rFonts w:ascii="Arial Unicode MS" w:eastAsia="Arial Unicode MS" w:hAnsi="Arial Unicode MS" w:cs="Arial Unicode MS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792" w:hanging="52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65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37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10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83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55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28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00" w:hanging="525"/>
      </w:pPr>
      <w:rPr>
        <w:rFonts w:hint="default"/>
        <w:lang w:val="zh-CN" w:eastAsia="zh-CN" w:bidi="zh-CN"/>
      </w:rPr>
    </w:lvl>
  </w:abstractNum>
  <w:abstractNum w:abstractNumId="15">
    <w:nsid w:val="72183CF9"/>
    <w:multiLevelType w:val="multilevel"/>
    <w:tmpl w:val="72183CF9"/>
    <w:lvl w:ilvl="0">
      <w:start w:val="1"/>
      <w:numFmt w:val="decimal"/>
      <w:lvlText w:val="（%1）"/>
      <w:lvlJc w:val="left"/>
      <w:pPr>
        <w:ind w:left="1018" w:hanging="525"/>
        <w:jc w:val="left"/>
      </w:pPr>
      <w:rPr>
        <w:rFonts w:ascii="Arial Unicode MS" w:eastAsia="Arial Unicode MS" w:hAnsi="Arial Unicode MS" w:cs="Arial Unicode MS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792" w:hanging="52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65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37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10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83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55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28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00" w:hanging="525"/>
      </w:pPr>
      <w:rPr>
        <w:rFonts w:hint="default"/>
        <w:lang w:val="zh-CN" w:eastAsia="zh-CN" w:bidi="zh-CN"/>
      </w:r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2"/>
  </w:num>
  <w:num w:numId="5">
    <w:abstractNumId w:val="1"/>
  </w:num>
  <w:num w:numId="6">
    <w:abstractNumId w:val="8"/>
  </w:num>
  <w:num w:numId="7">
    <w:abstractNumId w:val="10"/>
  </w:num>
  <w:num w:numId="8">
    <w:abstractNumId w:val="15"/>
  </w:num>
  <w:num w:numId="9">
    <w:abstractNumId w:val="7"/>
  </w:num>
  <w:num w:numId="10">
    <w:abstractNumId w:val="0"/>
  </w:num>
  <w:num w:numId="11">
    <w:abstractNumId w:val="11"/>
  </w:num>
  <w:num w:numId="12">
    <w:abstractNumId w:val="14"/>
  </w:num>
  <w:num w:numId="13">
    <w:abstractNumId w:val="3"/>
  </w:num>
  <w:num w:numId="14">
    <w:abstractNumId w:val="12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B8C2C2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 Unicode MS" w:eastAsia="Arial Unicode MS" w:hAnsi="Arial Unicode MS" w:cs="Arial Unicode MS"/>
      <w:sz w:val="22"/>
      <w:szCs w:val="22"/>
      <w:lang w:val="zh-CN" w:eastAsia="zh-CN" w:bidi="zh-CN"/>
    </w:rPr>
  </w:style>
  <w:style w:type="paragraph" w:styleId="Heading1">
    <w:name w:val="heading 1"/>
    <w:basedOn w:val="Normal"/>
    <w:next w:val="Normal"/>
    <w:uiPriority w:val="1"/>
    <w:qFormat/>
    <w:pPr>
      <w:spacing w:before="43"/>
      <w:ind w:left="652" w:right="653"/>
      <w:jc w:val="center"/>
      <w:outlineLvl w:val="1"/>
    </w:pPr>
    <w:rPr>
      <w:rFonts w:ascii="Arial Unicode MS" w:eastAsia="Arial Unicode MS" w:hAnsi="Arial Unicode MS" w:cs="Arial Unicode MS"/>
      <w:sz w:val="30"/>
      <w:szCs w:val="30"/>
      <w:lang w:val="zh-CN" w:eastAsia="zh-CN" w:bidi="zh-CN"/>
    </w:rPr>
  </w:style>
  <w:style w:type="paragraph" w:styleId="Heading2">
    <w:name w:val="heading 2"/>
    <w:basedOn w:val="Normal"/>
    <w:next w:val="Normal"/>
    <w:uiPriority w:val="1"/>
    <w:qFormat/>
    <w:pPr>
      <w:ind w:left="220"/>
      <w:outlineLvl w:val="2"/>
    </w:pPr>
    <w:rPr>
      <w:rFonts w:ascii="Microsoft JhengHei" w:eastAsia="Microsoft JhengHei" w:hAnsi="Microsoft JhengHei" w:cs="Microsoft JhengHei"/>
      <w:b/>
      <w:bCs/>
      <w:sz w:val="21"/>
      <w:szCs w:val="21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rPr>
      <w:rFonts w:ascii="Arial Unicode MS" w:eastAsia="Arial Unicode MS" w:hAnsi="Arial Unicode MS" w:cs="Arial Unicode MS"/>
      <w:sz w:val="21"/>
      <w:szCs w:val="21"/>
      <w:lang w:val="zh-CN" w:eastAsia="zh-CN" w:bidi="zh-CN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ind w:left="493" w:hanging="525"/>
    </w:pPr>
    <w:rPr>
      <w:rFonts w:ascii="Arial Unicode MS" w:eastAsia="Arial Unicode MS" w:hAnsi="Arial Unicode MS" w:cs="Arial Unicode MS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pPr>
      <w:spacing w:before="116"/>
      <w:ind w:left="8"/>
      <w:jc w:val="center"/>
    </w:pPr>
    <w:rPr>
      <w:rFonts w:ascii="Times New Roman" w:eastAsia="Times New Roman" w:hAnsi="Times New Roman" w:cs="Times New Roman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footer" Target="footer1.xml" /><Relationship Id="rId12" Type="http://schemas.openxmlformats.org/officeDocument/2006/relationships/image" Target="media/image7.jpeg" /><Relationship Id="rId13" Type="http://schemas.openxmlformats.org/officeDocument/2006/relationships/image" Target="media/image8.jpeg" /><Relationship Id="rId14" Type="http://schemas.openxmlformats.org/officeDocument/2006/relationships/image" Target="media/image9.jpeg" /><Relationship Id="rId15" Type="http://schemas.openxmlformats.org/officeDocument/2006/relationships/image" Target="media/image10.jpeg" /><Relationship Id="rId16" Type="http://schemas.openxmlformats.org/officeDocument/2006/relationships/image" Target="media/image11.jpeg" /><Relationship Id="rId17" Type="http://schemas.openxmlformats.org/officeDocument/2006/relationships/image" Target="media/image12.jpeg" /><Relationship Id="rId18" Type="http://schemas.openxmlformats.org/officeDocument/2006/relationships/image" Target="media/image13.jpeg" /><Relationship Id="rId19" Type="http://schemas.openxmlformats.org/officeDocument/2006/relationships/image" Target="media/image14.jpeg" /><Relationship Id="rId2" Type="http://schemas.openxmlformats.org/officeDocument/2006/relationships/webSettings" Target="webSettings.xml" /><Relationship Id="rId20" Type="http://schemas.openxmlformats.org/officeDocument/2006/relationships/image" Target="media/image15.jpeg" /><Relationship Id="rId21" Type="http://schemas.openxmlformats.org/officeDocument/2006/relationships/image" Target="media/image16.jpeg" /><Relationship Id="rId22" Type="http://schemas.openxmlformats.org/officeDocument/2006/relationships/image" Target="media/image17.jpeg" /><Relationship Id="rId23" Type="http://schemas.openxmlformats.org/officeDocument/2006/relationships/image" Target="media/image18.jpeg" /><Relationship Id="rId24" Type="http://schemas.openxmlformats.org/officeDocument/2006/relationships/image" Target="media/image19.jpeg" /><Relationship Id="rId25" Type="http://schemas.openxmlformats.org/officeDocument/2006/relationships/image" Target="media/image20.jpeg" /><Relationship Id="rId26" Type="http://schemas.openxmlformats.org/officeDocument/2006/relationships/image" Target="media/image21.jpeg" /><Relationship Id="rId27" Type="http://schemas.openxmlformats.org/officeDocument/2006/relationships/image" Target="media/image22.jpeg" /><Relationship Id="rId28" Type="http://schemas.openxmlformats.org/officeDocument/2006/relationships/image" Target="media/image23.jpeg" /><Relationship Id="rId29" Type="http://schemas.openxmlformats.org/officeDocument/2006/relationships/image" Target="media/image24.jpeg" /><Relationship Id="rId3" Type="http://schemas.openxmlformats.org/officeDocument/2006/relationships/fontTable" Target="fontTable.xml" /><Relationship Id="rId30" Type="http://schemas.openxmlformats.org/officeDocument/2006/relationships/image" Target="media/image25.jpeg" /><Relationship Id="rId31" Type="http://schemas.openxmlformats.org/officeDocument/2006/relationships/image" Target="media/image26.jpeg" /><Relationship Id="rId32" Type="http://schemas.openxmlformats.org/officeDocument/2006/relationships/image" Target="media/image27.jpeg" /><Relationship Id="rId33" Type="http://schemas.openxmlformats.org/officeDocument/2006/relationships/image" Target="media/image28.jpeg" /><Relationship Id="rId34" Type="http://schemas.openxmlformats.org/officeDocument/2006/relationships/image" Target="media/image29.jpeg" /><Relationship Id="rId35" Type="http://schemas.openxmlformats.org/officeDocument/2006/relationships/image" Target="media/image30.jpeg" /><Relationship Id="rId36" Type="http://schemas.openxmlformats.org/officeDocument/2006/relationships/footer" Target="footer2.xml" /><Relationship Id="rId37" Type="http://schemas.openxmlformats.org/officeDocument/2006/relationships/image" Target="media/image31.png" /><Relationship Id="rId38" Type="http://schemas.openxmlformats.org/officeDocument/2006/relationships/image" Target="media/image32.jpeg" /><Relationship Id="rId39" Type="http://schemas.openxmlformats.org/officeDocument/2006/relationships/image" Target="media/image33.jpeg" /><Relationship Id="rId4" Type="http://schemas.openxmlformats.org/officeDocument/2006/relationships/customXml" Target="../customXml/item1.xml" /><Relationship Id="rId40" Type="http://schemas.openxmlformats.org/officeDocument/2006/relationships/image" Target="media/image34.jpeg" /><Relationship Id="rId41" Type="http://schemas.openxmlformats.org/officeDocument/2006/relationships/image" Target="media/image35.png" /><Relationship Id="rId42" Type="http://schemas.openxmlformats.org/officeDocument/2006/relationships/image" Target="media/image36.png" /><Relationship Id="rId43" Type="http://schemas.openxmlformats.org/officeDocument/2006/relationships/image" Target="media/image37.png" /><Relationship Id="rId44" Type="http://schemas.openxmlformats.org/officeDocument/2006/relationships/image" Target="media/image38.png" /><Relationship Id="rId45" Type="http://schemas.openxmlformats.org/officeDocument/2006/relationships/image" Target="media/image39.png" /><Relationship Id="rId46" Type="http://schemas.openxmlformats.org/officeDocument/2006/relationships/image" Target="media/image40.png" /><Relationship Id="rId47" Type="http://schemas.openxmlformats.org/officeDocument/2006/relationships/theme" Target="theme/theme1.xml" /><Relationship Id="rId48" Type="http://schemas.openxmlformats.org/officeDocument/2006/relationships/numbering" Target="numbering.xml" /><Relationship Id="rId49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pn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叁雅</cp:lastModifiedBy>
  <cp:revision>0</cp:revision>
  <dcterms:created xsi:type="dcterms:W3CDTF">2020-01-02T10:05:00Z</dcterms:created>
  <dcterms:modified xsi:type="dcterms:W3CDTF">2020-01-02T10:06:41Z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2020-01-01T00:00:00Z</vt:filetime>
  </property>
  <property fmtid="{D5CDD505-2E9C-101B-9397-08002B2CF9AE}" pid="3" name="Creator">
    <vt:lpwstr>WPS 文字</vt:lpwstr>
  </property>
  <property fmtid="{D5CDD505-2E9C-101B-9397-08002B2CF9AE}" pid="4" name="KSOProductBuildVer">
    <vt:lpwstr>2052-11.1.0.9305</vt:lpwstr>
  </property>
  <property fmtid="{D5CDD505-2E9C-101B-9397-08002B2CF9AE}" pid="5" name="LastSaved">
    <vt:filetime>2020-01-02T00:00:00Z</vt:filetime>
  </property>
</Properties>
</file>